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6B5" w:rsidRDefault="005056B5" w:rsidP="0032190B">
      <w:pPr>
        <w:autoSpaceDE w:val="0"/>
        <w:autoSpaceDN w:val="0"/>
        <w:adjustRightInd w:val="0"/>
        <w:rPr>
          <w:rFonts w:ascii="宋体" w:eastAsia="宋体" w:cs="宋体" w:hint="eastAsia"/>
          <w:sz w:val="32"/>
          <w:szCs w:val="32"/>
        </w:rPr>
      </w:pPr>
      <w:r>
        <w:rPr>
          <w:rFonts w:ascii="宋体" w:eastAsia="宋体" w:cs="宋体" w:hint="eastAsia"/>
          <w:sz w:val="32"/>
          <w:szCs w:val="32"/>
        </w:rPr>
        <w:t>一、单选题</w:t>
      </w:r>
    </w:p>
    <w:p w:rsidR="0032190B" w:rsidRPr="0032190B" w:rsidRDefault="0032190B" w:rsidP="0032190B">
      <w:pPr>
        <w:autoSpaceDE w:val="0"/>
        <w:autoSpaceDN w:val="0"/>
        <w:adjustRightInd w:val="0"/>
        <w:rPr>
          <w:rFonts w:ascii="宋体" w:eastAsia="宋体" w:cs="宋体"/>
          <w:sz w:val="32"/>
          <w:szCs w:val="32"/>
        </w:rPr>
      </w:pPr>
      <w:r w:rsidRPr="0032190B">
        <w:rPr>
          <w:rFonts w:ascii="宋体" w:eastAsia="宋体" w:cs="宋体"/>
          <w:sz w:val="32"/>
          <w:szCs w:val="32"/>
        </w:rPr>
        <w:t>1</w:t>
      </w:r>
      <w:r w:rsidRPr="0032190B">
        <w:rPr>
          <w:rFonts w:ascii="宋体" w:eastAsia="宋体" w:cs="宋体" w:hint="eastAsia"/>
          <w:sz w:val="32"/>
          <w:szCs w:val="32"/>
        </w:rPr>
        <w:t>、已知导线中的电流密度为</w:t>
      </w:r>
      <w:r w:rsidRPr="0032190B">
        <w:rPr>
          <w:rFonts w:ascii="宋体" w:eastAsia="宋体" w:cs="宋体"/>
          <w:sz w:val="32"/>
          <w:szCs w:val="32"/>
        </w:rPr>
        <w:t>10A/mm</w:t>
      </w:r>
      <w:r w:rsidRPr="0032190B">
        <w:rPr>
          <w:rFonts w:ascii="宋体" w:eastAsia="宋体" w:cs="宋体"/>
          <w:sz w:val="32"/>
          <w:szCs w:val="32"/>
          <w:vertAlign w:val="superscript"/>
        </w:rPr>
        <w:t xml:space="preserve">2 </w:t>
      </w:r>
      <w:r w:rsidRPr="0032190B">
        <w:rPr>
          <w:rFonts w:ascii="宋体" w:eastAsia="宋体" w:cs="宋体" w:hint="eastAsia"/>
          <w:sz w:val="32"/>
          <w:szCs w:val="32"/>
        </w:rPr>
        <w:t>，导线中流过的电流为</w:t>
      </w:r>
      <w:r w:rsidRPr="0032190B">
        <w:rPr>
          <w:rFonts w:ascii="宋体" w:eastAsia="宋体" w:cs="宋体"/>
          <w:sz w:val="32"/>
          <w:szCs w:val="32"/>
        </w:rPr>
        <w:t>200A</w:t>
      </w:r>
      <w:r w:rsidRPr="0032190B">
        <w:rPr>
          <w:rFonts w:ascii="宋体" w:eastAsia="宋体" w:cs="宋体" w:hint="eastAsia"/>
          <w:sz w:val="32"/>
          <w:szCs w:val="32"/>
        </w:rPr>
        <w:t>，则该导线的横截面积为（</w:t>
      </w:r>
      <w:r w:rsidRPr="0032190B">
        <w:rPr>
          <w:rFonts w:ascii="宋体" w:eastAsia="宋体" w:cs="宋体"/>
          <w:sz w:val="32"/>
          <w:szCs w:val="32"/>
        </w:rPr>
        <w:t xml:space="preserve">   </w:t>
      </w:r>
      <w:r w:rsidRPr="0032190B">
        <w:rPr>
          <w:rFonts w:ascii="宋体" w:eastAsia="宋体" w:cs="宋体" w:hint="eastAsia"/>
          <w:sz w:val="32"/>
          <w:szCs w:val="32"/>
        </w:rPr>
        <w:t>）。</w:t>
      </w:r>
    </w:p>
    <w:p w:rsidR="0032190B" w:rsidRPr="0032190B" w:rsidRDefault="0032190B" w:rsidP="0032190B">
      <w:pPr>
        <w:autoSpaceDE w:val="0"/>
        <w:autoSpaceDN w:val="0"/>
        <w:adjustRightInd w:val="0"/>
        <w:rPr>
          <w:rFonts w:ascii="宋体" w:eastAsia="宋体" w:cs="宋体"/>
          <w:sz w:val="32"/>
          <w:szCs w:val="32"/>
        </w:rPr>
      </w:pPr>
      <w:r w:rsidRPr="0032190B">
        <w:rPr>
          <w:rFonts w:ascii="宋体" w:eastAsia="宋体" w:cs="宋体"/>
          <w:sz w:val="32"/>
          <w:szCs w:val="32"/>
        </w:rPr>
        <w:t xml:space="preserve"> A</w:t>
      </w:r>
      <w:r w:rsidRPr="0032190B">
        <w:rPr>
          <w:rFonts w:ascii="宋体" w:eastAsia="宋体" w:cs="宋体" w:hint="eastAsia"/>
          <w:sz w:val="32"/>
          <w:szCs w:val="32"/>
        </w:rPr>
        <w:t>、</w:t>
      </w:r>
      <w:r w:rsidRPr="0032190B">
        <w:rPr>
          <w:rFonts w:ascii="宋体" w:eastAsia="宋体" w:cs="宋体"/>
          <w:sz w:val="32"/>
          <w:szCs w:val="32"/>
        </w:rPr>
        <w:t>2mm</w:t>
      </w:r>
      <w:r w:rsidRPr="0032190B">
        <w:rPr>
          <w:rFonts w:ascii="宋体" w:eastAsia="宋体" w:cs="宋体"/>
          <w:sz w:val="32"/>
          <w:szCs w:val="32"/>
          <w:vertAlign w:val="superscript"/>
        </w:rPr>
        <w:t>2</w:t>
      </w:r>
      <w:r w:rsidRPr="0032190B">
        <w:rPr>
          <w:rFonts w:ascii="宋体" w:eastAsia="宋体" w:cs="宋体"/>
          <w:sz w:val="32"/>
          <w:szCs w:val="32"/>
        </w:rPr>
        <w:t xml:space="preserve">    B</w:t>
      </w:r>
      <w:r w:rsidRPr="0032190B">
        <w:rPr>
          <w:rFonts w:ascii="宋体" w:eastAsia="宋体" w:cs="宋体" w:hint="eastAsia"/>
          <w:sz w:val="32"/>
          <w:szCs w:val="32"/>
        </w:rPr>
        <w:t>、</w:t>
      </w:r>
      <w:r w:rsidRPr="0032190B">
        <w:rPr>
          <w:rFonts w:ascii="宋体" w:eastAsia="宋体" w:cs="宋体"/>
          <w:sz w:val="32"/>
          <w:szCs w:val="32"/>
        </w:rPr>
        <w:t>20mm</w:t>
      </w:r>
      <w:r w:rsidRPr="0032190B">
        <w:rPr>
          <w:rFonts w:ascii="宋体" w:eastAsia="宋体" w:cs="宋体"/>
          <w:sz w:val="32"/>
          <w:szCs w:val="32"/>
          <w:vertAlign w:val="superscript"/>
        </w:rPr>
        <w:t>2</w:t>
      </w:r>
      <w:r w:rsidRPr="0032190B">
        <w:rPr>
          <w:rFonts w:ascii="宋体" w:eastAsia="宋体" w:cs="宋体"/>
          <w:sz w:val="32"/>
          <w:szCs w:val="32"/>
        </w:rPr>
        <w:t xml:space="preserve">    C</w:t>
      </w:r>
      <w:r w:rsidRPr="0032190B">
        <w:rPr>
          <w:rFonts w:ascii="宋体" w:eastAsia="宋体" w:cs="宋体" w:hint="eastAsia"/>
          <w:sz w:val="32"/>
          <w:szCs w:val="32"/>
        </w:rPr>
        <w:t>、</w:t>
      </w:r>
      <w:r w:rsidRPr="0032190B">
        <w:rPr>
          <w:rFonts w:ascii="宋体" w:eastAsia="宋体" w:cs="宋体"/>
          <w:sz w:val="32"/>
          <w:szCs w:val="32"/>
        </w:rPr>
        <w:t>200mm</w:t>
      </w:r>
      <w:r w:rsidRPr="0032190B">
        <w:rPr>
          <w:rFonts w:ascii="宋体" w:eastAsia="宋体" w:cs="宋体"/>
          <w:sz w:val="32"/>
          <w:szCs w:val="32"/>
          <w:vertAlign w:val="superscript"/>
        </w:rPr>
        <w:t>2</w:t>
      </w:r>
      <w:r w:rsidRPr="0032190B">
        <w:rPr>
          <w:rFonts w:ascii="宋体" w:eastAsia="宋体" w:cs="宋体"/>
          <w:sz w:val="32"/>
          <w:szCs w:val="32"/>
        </w:rPr>
        <w:t xml:space="preserve">    D</w:t>
      </w:r>
      <w:r w:rsidRPr="0032190B">
        <w:rPr>
          <w:rFonts w:ascii="宋体" w:eastAsia="宋体" w:cs="宋体" w:hint="eastAsia"/>
          <w:sz w:val="32"/>
          <w:szCs w:val="32"/>
        </w:rPr>
        <w:t>、</w:t>
      </w:r>
      <w:r w:rsidRPr="0032190B">
        <w:rPr>
          <w:rFonts w:ascii="宋体" w:eastAsia="宋体" w:cs="宋体"/>
          <w:sz w:val="32"/>
          <w:szCs w:val="32"/>
        </w:rPr>
        <w:t>2000mm</w:t>
      </w:r>
      <w:r w:rsidRPr="0032190B">
        <w:rPr>
          <w:rFonts w:ascii="宋体" w:eastAsia="宋体" w:cs="宋体"/>
          <w:sz w:val="32"/>
          <w:szCs w:val="32"/>
          <w:vertAlign w:val="superscript"/>
        </w:rPr>
        <w:t>2</w:t>
      </w:r>
    </w:p>
    <w:p w:rsidR="0032190B" w:rsidRDefault="0032190B" w:rsidP="0032190B">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、一直导体与磁场磁力线垂直的方向运动，磁感应强度</w:t>
      </w:r>
      <w:r>
        <w:rPr>
          <w:rFonts w:ascii="宋体" w:eastAsia="宋体" w:cs="宋体"/>
          <w:i/>
          <w:iCs/>
          <w:sz w:val="32"/>
          <w:szCs w:val="32"/>
        </w:rPr>
        <w:t>B</w:t>
      </w:r>
      <w:r>
        <w:rPr>
          <w:rFonts w:ascii="宋体" w:eastAsia="宋体" w:cs="宋体" w:hint="eastAsia"/>
          <w:sz w:val="32"/>
          <w:szCs w:val="32"/>
        </w:rPr>
        <w:t>为</w:t>
      </w:r>
      <w:r>
        <w:rPr>
          <w:rFonts w:ascii="宋体" w:eastAsia="宋体" w:cs="宋体"/>
          <w:sz w:val="32"/>
          <w:szCs w:val="32"/>
        </w:rPr>
        <w:t>5T</w:t>
      </w:r>
      <w:r>
        <w:rPr>
          <w:rFonts w:ascii="宋体" w:eastAsia="宋体" w:cs="宋体" w:hint="eastAsia"/>
          <w:sz w:val="32"/>
          <w:szCs w:val="32"/>
        </w:rPr>
        <w:t>，导体切割磁力线速度为</w:t>
      </w:r>
      <w:r>
        <w:rPr>
          <w:rFonts w:ascii="宋体" w:eastAsia="宋体" w:cs="宋体"/>
          <w:i/>
          <w:iCs/>
          <w:sz w:val="32"/>
          <w:szCs w:val="32"/>
        </w:rPr>
        <w:t>v</w:t>
      </w:r>
      <w:r>
        <w:rPr>
          <w:rFonts w:ascii="宋体" w:eastAsia="宋体" w:cs="宋体" w:hint="eastAsia"/>
          <w:sz w:val="32"/>
          <w:szCs w:val="32"/>
        </w:rPr>
        <w:t>为</w:t>
      </w:r>
      <w:r>
        <w:rPr>
          <w:rFonts w:ascii="宋体" w:eastAsia="宋体" w:cs="宋体"/>
          <w:sz w:val="32"/>
          <w:szCs w:val="32"/>
        </w:rPr>
        <w:t>1m</w:t>
      </w:r>
      <w:r>
        <w:rPr>
          <w:rFonts w:ascii="宋体" w:eastAsia="宋体" w:cs="宋体" w:hint="eastAsia"/>
          <w:sz w:val="32"/>
          <w:szCs w:val="32"/>
        </w:rPr>
        <w:t>／</w:t>
      </w:r>
      <w:r>
        <w:rPr>
          <w:rFonts w:ascii="宋体" w:eastAsia="宋体" w:cs="宋体"/>
          <w:sz w:val="32"/>
          <w:szCs w:val="32"/>
        </w:rPr>
        <w:t>s</w:t>
      </w:r>
      <w:r>
        <w:rPr>
          <w:rFonts w:ascii="宋体" w:eastAsia="宋体" w:cs="宋体" w:hint="eastAsia"/>
          <w:sz w:val="32"/>
          <w:szCs w:val="32"/>
        </w:rPr>
        <w:t>，导体在磁场中的有效长度</w:t>
      </w:r>
      <w:r>
        <w:rPr>
          <w:rFonts w:ascii="宋体" w:eastAsia="宋体" w:cs="宋体"/>
          <w:i/>
          <w:iCs/>
          <w:sz w:val="32"/>
          <w:szCs w:val="32"/>
        </w:rPr>
        <w:t>L</w:t>
      </w:r>
      <w:r>
        <w:rPr>
          <w:rFonts w:ascii="宋体" w:eastAsia="宋体" w:cs="宋体" w:hint="eastAsia"/>
          <w:sz w:val="32"/>
          <w:szCs w:val="32"/>
        </w:rPr>
        <w:t>为</w:t>
      </w:r>
      <w:r>
        <w:rPr>
          <w:rFonts w:ascii="宋体" w:eastAsia="宋体" w:cs="宋体"/>
          <w:sz w:val="32"/>
          <w:szCs w:val="32"/>
        </w:rPr>
        <w:t>2m</w:t>
      </w:r>
      <w:r>
        <w:rPr>
          <w:rFonts w:ascii="宋体" w:eastAsia="宋体" w:cs="宋体" w:hint="eastAsia"/>
          <w:sz w:val="32"/>
          <w:szCs w:val="32"/>
        </w:rPr>
        <w:t>。则感应电动势</w:t>
      </w:r>
      <w:r>
        <w:rPr>
          <w:rFonts w:ascii="宋体" w:eastAsia="宋体" w:cs="宋体"/>
          <w:i/>
          <w:iCs/>
          <w:sz w:val="32"/>
          <w:szCs w:val="32"/>
        </w:rPr>
        <w:t>e</w:t>
      </w:r>
      <w:r>
        <w:rPr>
          <w:rFonts w:ascii="宋体" w:eastAsia="宋体" w:cs="宋体" w:hint="eastAsia"/>
          <w:sz w:val="32"/>
          <w:szCs w:val="32"/>
        </w:rPr>
        <w:t>为</w:t>
      </w:r>
      <w:r>
        <w:rPr>
          <w:rFonts w:ascii="宋体" w:eastAsia="宋体" w:cs="宋体"/>
          <w:sz w:val="32"/>
          <w:szCs w:val="32"/>
        </w:rPr>
        <w:t>(   ) V</w:t>
      </w:r>
      <w:r>
        <w:rPr>
          <w:rFonts w:ascii="宋体" w:eastAsia="宋体" w:cs="宋体" w:hint="eastAsia"/>
          <w:sz w:val="32"/>
          <w:szCs w:val="32"/>
        </w:rPr>
        <w:t>。</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5       B</w:t>
      </w:r>
      <w:r>
        <w:rPr>
          <w:rFonts w:ascii="宋体" w:eastAsia="宋体" w:cs="宋体" w:hint="eastAsia"/>
          <w:sz w:val="32"/>
          <w:szCs w:val="32"/>
        </w:rPr>
        <w:t>、</w:t>
      </w:r>
      <w:r>
        <w:rPr>
          <w:rFonts w:ascii="宋体" w:eastAsia="宋体" w:cs="宋体"/>
          <w:sz w:val="32"/>
          <w:szCs w:val="32"/>
        </w:rPr>
        <w:t>10       C</w:t>
      </w:r>
      <w:r>
        <w:rPr>
          <w:rFonts w:ascii="宋体" w:eastAsia="宋体" w:cs="宋体" w:hint="eastAsia"/>
          <w:sz w:val="32"/>
          <w:szCs w:val="32"/>
        </w:rPr>
        <w:t>、</w:t>
      </w:r>
      <w:r>
        <w:rPr>
          <w:rFonts w:ascii="宋体" w:eastAsia="宋体" w:cs="宋体"/>
          <w:sz w:val="32"/>
          <w:szCs w:val="32"/>
        </w:rPr>
        <w:t>15       D</w:t>
      </w:r>
      <w:r>
        <w:rPr>
          <w:rFonts w:ascii="宋体" w:eastAsia="宋体" w:cs="宋体" w:hint="eastAsia"/>
          <w:sz w:val="32"/>
          <w:szCs w:val="32"/>
        </w:rPr>
        <w:t>、</w:t>
      </w:r>
      <w:r>
        <w:rPr>
          <w:rFonts w:ascii="宋体" w:eastAsia="宋体" w:cs="宋体"/>
          <w:sz w:val="32"/>
          <w:szCs w:val="32"/>
        </w:rPr>
        <w:t>20</w:t>
      </w:r>
    </w:p>
    <w:p w:rsidR="0032190B" w:rsidRDefault="0032190B" w:rsidP="0032190B">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、带电物体之间的相互作用力是靠（</w:t>
      </w:r>
      <w:r>
        <w:rPr>
          <w:rFonts w:ascii="宋体" w:eastAsia="宋体" w:cs="宋体"/>
          <w:sz w:val="32"/>
          <w:szCs w:val="32"/>
        </w:rPr>
        <w:t xml:space="preserve">   </w:t>
      </w:r>
      <w:r>
        <w:rPr>
          <w:rFonts w:ascii="宋体" w:eastAsia="宋体" w:cs="宋体" w:hint="eastAsia"/>
          <w:sz w:val="32"/>
          <w:szCs w:val="32"/>
        </w:rPr>
        <w:t>）来传递的。</w:t>
      </w:r>
    </w:p>
    <w:p w:rsidR="0032190B" w:rsidRDefault="0032190B" w:rsidP="0032190B">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、空气</w:t>
      </w:r>
      <w:r>
        <w:rPr>
          <w:rFonts w:ascii="宋体" w:eastAsia="宋体" w:cs="宋体"/>
          <w:sz w:val="32"/>
          <w:szCs w:val="32"/>
        </w:rPr>
        <w:t xml:space="preserve">    B</w:t>
      </w:r>
      <w:r>
        <w:rPr>
          <w:rFonts w:ascii="宋体" w:eastAsia="宋体" w:cs="宋体" w:hint="eastAsia"/>
          <w:sz w:val="32"/>
          <w:szCs w:val="32"/>
        </w:rPr>
        <w:t>、磁场</w:t>
      </w:r>
      <w:r>
        <w:rPr>
          <w:rFonts w:ascii="宋体" w:eastAsia="宋体" w:cs="宋体"/>
          <w:sz w:val="32"/>
          <w:szCs w:val="32"/>
        </w:rPr>
        <w:t xml:space="preserve">    C</w:t>
      </w:r>
      <w:r>
        <w:rPr>
          <w:rFonts w:ascii="宋体" w:eastAsia="宋体" w:cs="宋体" w:hint="eastAsia"/>
          <w:sz w:val="32"/>
          <w:szCs w:val="32"/>
        </w:rPr>
        <w:t>、电压</w:t>
      </w:r>
      <w:r>
        <w:rPr>
          <w:rFonts w:ascii="宋体" w:eastAsia="宋体" w:cs="宋体"/>
          <w:sz w:val="32"/>
          <w:szCs w:val="32"/>
        </w:rPr>
        <w:t xml:space="preserve">    D</w:t>
      </w:r>
      <w:r>
        <w:rPr>
          <w:rFonts w:ascii="宋体" w:eastAsia="宋体" w:cs="宋体" w:hint="eastAsia"/>
          <w:sz w:val="32"/>
          <w:szCs w:val="32"/>
        </w:rPr>
        <w:t>、电场</w:t>
      </w:r>
    </w:p>
    <w:p w:rsidR="0032190B" w:rsidRDefault="0032190B" w:rsidP="0032190B">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、磁通的单位在工程上常用比韦小的单位符号是（</w:t>
      </w:r>
      <w:r>
        <w:rPr>
          <w:rFonts w:ascii="宋体" w:eastAsia="宋体" w:cs="宋体"/>
          <w:sz w:val="32"/>
          <w:szCs w:val="32"/>
        </w:rPr>
        <w:t xml:space="preserve">   </w:t>
      </w:r>
      <w:r>
        <w:rPr>
          <w:rFonts w:ascii="宋体" w:eastAsia="宋体" w:cs="宋体" w:hint="eastAsia"/>
          <w:sz w:val="32"/>
          <w:szCs w:val="32"/>
        </w:rPr>
        <w:t>）。</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Gs      B</w:t>
      </w:r>
      <w:r>
        <w:rPr>
          <w:rFonts w:ascii="宋体" w:eastAsia="宋体" w:cs="宋体" w:hint="eastAsia"/>
          <w:sz w:val="32"/>
          <w:szCs w:val="32"/>
        </w:rPr>
        <w:t>、</w:t>
      </w:r>
      <w:r>
        <w:rPr>
          <w:rFonts w:ascii="宋体" w:eastAsia="宋体" w:cs="宋体"/>
          <w:sz w:val="32"/>
          <w:szCs w:val="32"/>
        </w:rPr>
        <w:t>Mx      C</w:t>
      </w:r>
      <w:r>
        <w:rPr>
          <w:rFonts w:ascii="宋体" w:eastAsia="宋体" w:cs="宋体" w:hint="eastAsia"/>
          <w:sz w:val="32"/>
          <w:szCs w:val="32"/>
        </w:rPr>
        <w:t>、</w:t>
      </w:r>
      <w:r>
        <w:rPr>
          <w:rFonts w:ascii="宋体" w:eastAsia="宋体" w:cs="宋体"/>
          <w:sz w:val="32"/>
          <w:szCs w:val="32"/>
        </w:rPr>
        <w:t>H/m    D</w:t>
      </w:r>
      <w:r>
        <w:rPr>
          <w:rFonts w:ascii="宋体" w:eastAsia="宋体" w:cs="宋体" w:hint="eastAsia"/>
          <w:sz w:val="32"/>
          <w:szCs w:val="32"/>
        </w:rPr>
        <w:t>、</w:t>
      </w:r>
      <w:r>
        <w:rPr>
          <w:rFonts w:ascii="宋体" w:eastAsia="宋体" w:cs="宋体"/>
          <w:sz w:val="32"/>
          <w:szCs w:val="32"/>
        </w:rPr>
        <w:t>T</w:t>
      </w:r>
    </w:p>
    <w:p w:rsidR="0032190B" w:rsidRDefault="0032190B" w:rsidP="0032190B">
      <w:pPr>
        <w:autoSpaceDE w:val="0"/>
        <w:autoSpaceDN w:val="0"/>
        <w:adjustRightInd w:val="0"/>
        <w:rPr>
          <w:rFonts w:ascii="宋体" w:eastAsia="宋体" w:hAnsi="Symbol" w:cs="宋体" w:hint="eastAsia"/>
          <w:sz w:val="32"/>
          <w:szCs w:val="32"/>
        </w:rPr>
      </w:pPr>
      <w:r>
        <w:rPr>
          <w:rFonts w:ascii="宋体" w:eastAsia="宋体" w:cs="宋体"/>
          <w:sz w:val="32"/>
          <w:szCs w:val="32"/>
        </w:rPr>
        <w:t>5</w:t>
      </w:r>
      <w:r>
        <w:rPr>
          <w:rFonts w:ascii="宋体" w:eastAsia="宋体" w:cs="宋体" w:hint="eastAsia"/>
          <w:sz w:val="32"/>
          <w:szCs w:val="32"/>
        </w:rPr>
        <w:t>、已知一段电路的端电压为</w:t>
      </w:r>
      <w:r>
        <w:rPr>
          <w:rFonts w:ascii="宋体" w:eastAsia="宋体" w:cs="宋体"/>
          <w:sz w:val="32"/>
          <w:szCs w:val="32"/>
        </w:rPr>
        <w:t>10V</w:t>
      </w:r>
      <w:r>
        <w:rPr>
          <w:rFonts w:ascii="宋体" w:eastAsia="宋体" w:cs="宋体" w:hint="eastAsia"/>
          <w:sz w:val="32"/>
          <w:szCs w:val="32"/>
        </w:rPr>
        <w:t>，该段电路的电阻为</w:t>
      </w:r>
      <w:r>
        <w:rPr>
          <w:rFonts w:ascii="宋体" w:eastAsia="宋体" w:cs="宋体"/>
          <w:sz w:val="32"/>
          <w:szCs w:val="32"/>
        </w:rPr>
        <w:t>5</w:t>
      </w:r>
      <w:r>
        <w:rPr>
          <w:rFonts w:ascii="Symbol" w:eastAsia="宋体" w:hAnsi="Symbol" w:cs="Symbol"/>
          <w:sz w:val="32"/>
          <w:szCs w:val="32"/>
        </w:rPr>
        <w:t></w:t>
      </w:r>
      <w:r>
        <w:rPr>
          <w:rFonts w:ascii="宋体" w:eastAsia="宋体" w:hAnsi="Symbol" w:cs="宋体" w:hint="eastAsia"/>
          <w:sz w:val="32"/>
          <w:szCs w:val="32"/>
        </w:rPr>
        <w:t>，则该段电路的电功率为（   ）W。</w:t>
      </w:r>
    </w:p>
    <w:p w:rsidR="0032190B" w:rsidRDefault="0032190B" w:rsidP="0032190B">
      <w:pPr>
        <w:autoSpaceDE w:val="0"/>
        <w:autoSpaceDN w:val="0"/>
        <w:adjustRightInd w:val="0"/>
        <w:ind w:firstLine="640"/>
        <w:rPr>
          <w:rFonts w:ascii="宋体" w:eastAsia="宋体" w:hAnsi="Symbol" w:cs="宋体" w:hint="eastAsia"/>
          <w:sz w:val="32"/>
          <w:szCs w:val="32"/>
        </w:rPr>
      </w:pPr>
      <w:r>
        <w:rPr>
          <w:rFonts w:ascii="宋体" w:eastAsia="宋体" w:hAnsi="Symbol" w:cs="宋体" w:hint="eastAsia"/>
          <w:sz w:val="32"/>
          <w:szCs w:val="32"/>
        </w:rPr>
        <w:t>A、10    B、5    C、2    D、20</w:t>
      </w:r>
    </w:p>
    <w:p w:rsidR="0032190B" w:rsidRDefault="0032190B" w:rsidP="0032190B">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、凡不属于（</w:t>
      </w:r>
      <w:r>
        <w:rPr>
          <w:rFonts w:ascii="宋体" w:eastAsia="宋体" w:cs="宋体"/>
          <w:sz w:val="32"/>
          <w:szCs w:val="32"/>
        </w:rPr>
        <w:t xml:space="preserve">   </w:t>
      </w:r>
      <w:r>
        <w:rPr>
          <w:rFonts w:ascii="宋体" w:eastAsia="宋体" w:cs="宋体" w:hint="eastAsia"/>
          <w:sz w:val="32"/>
          <w:szCs w:val="32"/>
        </w:rPr>
        <w:t>）负荷的用电负荷称为三类负荷。</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、一类和二类</w:t>
      </w:r>
      <w:r>
        <w:rPr>
          <w:rFonts w:ascii="宋体" w:eastAsia="宋体" w:cs="宋体"/>
          <w:sz w:val="32"/>
          <w:szCs w:val="32"/>
        </w:rPr>
        <w:t xml:space="preserve">          B</w:t>
      </w:r>
      <w:r>
        <w:rPr>
          <w:rFonts w:ascii="宋体" w:eastAsia="宋体" w:cs="宋体" w:hint="eastAsia"/>
          <w:sz w:val="32"/>
          <w:szCs w:val="32"/>
        </w:rPr>
        <w:t>、一类</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、二类</w:t>
      </w:r>
      <w:r>
        <w:rPr>
          <w:rFonts w:ascii="宋体" w:eastAsia="宋体" w:cs="宋体"/>
          <w:sz w:val="32"/>
          <w:szCs w:val="32"/>
        </w:rPr>
        <w:t xml:space="preserve">                D</w:t>
      </w:r>
      <w:r>
        <w:rPr>
          <w:rFonts w:ascii="宋体" w:eastAsia="宋体" w:cs="宋体" w:hint="eastAsia"/>
          <w:sz w:val="32"/>
          <w:szCs w:val="32"/>
        </w:rPr>
        <w:t>、特别重要</w:t>
      </w:r>
    </w:p>
    <w:p w:rsidR="0032190B" w:rsidRDefault="0032190B" w:rsidP="0032190B">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、一般电力网通常由输电、变电、</w:t>
      </w:r>
      <w:r>
        <w:rPr>
          <w:rFonts w:ascii="宋体" w:eastAsia="宋体" w:cs="宋体"/>
          <w:sz w:val="32"/>
          <w:szCs w:val="32"/>
        </w:rPr>
        <w:t>(  )</w:t>
      </w:r>
      <w:r>
        <w:rPr>
          <w:rFonts w:ascii="宋体" w:eastAsia="宋体" w:cs="宋体" w:hint="eastAsia"/>
          <w:sz w:val="32"/>
          <w:szCs w:val="32"/>
        </w:rPr>
        <w:t>三个部分组成。</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、发电</w:t>
      </w:r>
      <w:r>
        <w:rPr>
          <w:rFonts w:ascii="宋体" w:eastAsia="宋体" w:cs="宋体"/>
          <w:sz w:val="32"/>
          <w:szCs w:val="32"/>
        </w:rPr>
        <w:t xml:space="preserve">        B</w:t>
      </w:r>
      <w:r>
        <w:rPr>
          <w:rFonts w:ascii="宋体" w:eastAsia="宋体" w:cs="宋体" w:hint="eastAsia"/>
          <w:sz w:val="32"/>
          <w:szCs w:val="32"/>
        </w:rPr>
        <w:t>、配电</w:t>
      </w:r>
      <w:r>
        <w:rPr>
          <w:rFonts w:ascii="宋体" w:eastAsia="宋体" w:cs="宋体"/>
          <w:sz w:val="32"/>
          <w:szCs w:val="32"/>
        </w:rPr>
        <w:t xml:space="preserve">      C</w:t>
      </w:r>
      <w:r>
        <w:rPr>
          <w:rFonts w:ascii="宋体" w:eastAsia="宋体" w:cs="宋体" w:hint="eastAsia"/>
          <w:sz w:val="32"/>
          <w:szCs w:val="32"/>
        </w:rPr>
        <w:t>、用电</w:t>
      </w:r>
      <w:r>
        <w:rPr>
          <w:rFonts w:ascii="宋体" w:eastAsia="宋体" w:cs="宋体"/>
          <w:sz w:val="32"/>
          <w:szCs w:val="32"/>
        </w:rPr>
        <w:t xml:space="preserve">     D</w:t>
      </w:r>
      <w:r>
        <w:rPr>
          <w:rFonts w:ascii="宋体" w:eastAsia="宋体" w:cs="宋体" w:hint="eastAsia"/>
          <w:sz w:val="32"/>
          <w:szCs w:val="32"/>
        </w:rPr>
        <w:t>、强电</w:t>
      </w:r>
    </w:p>
    <w:p w:rsidR="0032190B" w:rsidRDefault="0032190B" w:rsidP="0032190B">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、发生短路时，在短路后约（</w:t>
      </w:r>
      <w:r>
        <w:rPr>
          <w:rFonts w:ascii="宋体" w:eastAsia="宋体" w:cs="宋体"/>
          <w:sz w:val="32"/>
          <w:szCs w:val="32"/>
        </w:rPr>
        <w:t xml:space="preserve">   </w:t>
      </w:r>
      <w:r>
        <w:rPr>
          <w:rFonts w:ascii="宋体" w:eastAsia="宋体" w:cs="宋体" w:hint="eastAsia"/>
          <w:sz w:val="32"/>
          <w:szCs w:val="32"/>
        </w:rPr>
        <w:t>）秒时将出现短路电流的最大瞬时值，称为冲击电流。</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A</w:t>
      </w:r>
      <w:r>
        <w:rPr>
          <w:rFonts w:ascii="宋体" w:eastAsia="宋体" w:cs="宋体" w:hint="eastAsia"/>
          <w:sz w:val="32"/>
          <w:szCs w:val="32"/>
        </w:rPr>
        <w:t>、</w:t>
      </w:r>
      <w:r>
        <w:rPr>
          <w:rFonts w:ascii="宋体" w:eastAsia="宋体" w:cs="宋体"/>
          <w:sz w:val="32"/>
          <w:szCs w:val="32"/>
        </w:rPr>
        <w:t>0.01     B</w:t>
      </w:r>
      <w:r>
        <w:rPr>
          <w:rFonts w:ascii="宋体" w:eastAsia="宋体" w:cs="宋体" w:hint="eastAsia"/>
          <w:sz w:val="32"/>
          <w:szCs w:val="32"/>
        </w:rPr>
        <w:t>、</w:t>
      </w:r>
      <w:r>
        <w:rPr>
          <w:rFonts w:ascii="宋体" w:eastAsia="宋体" w:cs="宋体"/>
          <w:sz w:val="32"/>
          <w:szCs w:val="32"/>
        </w:rPr>
        <w:t>0.02    C</w:t>
      </w:r>
      <w:r>
        <w:rPr>
          <w:rFonts w:ascii="宋体" w:eastAsia="宋体" w:cs="宋体" w:hint="eastAsia"/>
          <w:sz w:val="32"/>
          <w:szCs w:val="32"/>
        </w:rPr>
        <w:t>、</w:t>
      </w:r>
      <w:r>
        <w:rPr>
          <w:rFonts w:ascii="宋体" w:eastAsia="宋体" w:cs="宋体"/>
          <w:sz w:val="32"/>
          <w:szCs w:val="32"/>
        </w:rPr>
        <w:t>0.03    D</w:t>
      </w:r>
      <w:r>
        <w:rPr>
          <w:rFonts w:ascii="宋体" w:eastAsia="宋体" w:cs="宋体" w:hint="eastAsia"/>
          <w:sz w:val="32"/>
          <w:szCs w:val="32"/>
        </w:rPr>
        <w:t>、</w:t>
      </w:r>
      <w:r>
        <w:rPr>
          <w:rFonts w:ascii="宋体" w:eastAsia="宋体" w:cs="宋体"/>
          <w:sz w:val="32"/>
          <w:szCs w:val="32"/>
        </w:rPr>
        <w:t>0.05</w:t>
      </w:r>
    </w:p>
    <w:p w:rsidR="0032190B" w:rsidRDefault="0032190B" w:rsidP="0032190B">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、常用的变压器油有国产</w:t>
      </w:r>
      <w:r>
        <w:rPr>
          <w:rFonts w:ascii="宋体" w:eastAsia="宋体" w:cs="宋体"/>
          <w:sz w:val="32"/>
          <w:szCs w:val="32"/>
        </w:rPr>
        <w:t>25</w:t>
      </w:r>
      <w:r>
        <w:rPr>
          <w:rFonts w:ascii="宋体" w:eastAsia="宋体" w:cs="宋体" w:hint="eastAsia"/>
          <w:sz w:val="32"/>
          <w:szCs w:val="32"/>
        </w:rPr>
        <w:t>号和</w:t>
      </w:r>
      <w:r>
        <w:rPr>
          <w:rFonts w:ascii="宋体" w:eastAsia="宋体" w:cs="宋体"/>
          <w:sz w:val="32"/>
          <w:szCs w:val="32"/>
        </w:rPr>
        <w:t>(   )</w:t>
      </w:r>
      <w:r>
        <w:rPr>
          <w:rFonts w:ascii="宋体" w:eastAsia="宋体" w:cs="宋体" w:hint="eastAsia"/>
          <w:sz w:val="32"/>
          <w:szCs w:val="32"/>
        </w:rPr>
        <w:t>号两种。</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5    B</w:t>
      </w:r>
      <w:r>
        <w:rPr>
          <w:rFonts w:ascii="宋体" w:eastAsia="宋体" w:cs="宋体" w:hint="eastAsia"/>
          <w:sz w:val="32"/>
          <w:szCs w:val="32"/>
        </w:rPr>
        <w:t>、</w:t>
      </w:r>
      <w:r>
        <w:rPr>
          <w:rFonts w:ascii="宋体" w:eastAsia="宋体" w:cs="宋体"/>
          <w:sz w:val="32"/>
          <w:szCs w:val="32"/>
        </w:rPr>
        <w:t>10    C</w:t>
      </w:r>
      <w:r>
        <w:rPr>
          <w:rFonts w:ascii="宋体" w:eastAsia="宋体" w:cs="宋体" w:hint="eastAsia"/>
          <w:sz w:val="32"/>
          <w:szCs w:val="32"/>
        </w:rPr>
        <w:t>、</w:t>
      </w:r>
      <w:r>
        <w:rPr>
          <w:rFonts w:ascii="宋体" w:eastAsia="宋体" w:cs="宋体"/>
          <w:sz w:val="32"/>
          <w:szCs w:val="32"/>
        </w:rPr>
        <w:t>15    D</w:t>
      </w:r>
      <w:r>
        <w:rPr>
          <w:rFonts w:ascii="宋体" w:eastAsia="宋体" w:cs="宋体" w:hint="eastAsia"/>
          <w:sz w:val="32"/>
          <w:szCs w:val="32"/>
        </w:rPr>
        <w:t>、</w:t>
      </w:r>
      <w:r>
        <w:rPr>
          <w:rFonts w:ascii="宋体" w:eastAsia="宋体" w:cs="宋体"/>
          <w:sz w:val="32"/>
          <w:szCs w:val="32"/>
        </w:rPr>
        <w:t>20</w:t>
      </w:r>
    </w:p>
    <w:p w:rsidR="0032190B" w:rsidRDefault="0032190B" w:rsidP="0032190B">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、电流互感器的容量，即允许接入的二次负载容量，其标准值为</w:t>
      </w:r>
      <w:r>
        <w:rPr>
          <w:rFonts w:ascii="宋体" w:eastAsia="宋体" w:cs="宋体"/>
          <w:sz w:val="32"/>
          <w:szCs w:val="32"/>
        </w:rPr>
        <w:t>(   )</w:t>
      </w:r>
      <w:r>
        <w:rPr>
          <w:rFonts w:ascii="宋体" w:eastAsia="宋体" w:cs="宋体" w:hint="eastAsia"/>
          <w:sz w:val="32"/>
          <w:szCs w:val="32"/>
        </w:rPr>
        <w:t>。</w:t>
      </w:r>
    </w:p>
    <w:p w:rsidR="0032190B" w:rsidRDefault="0032190B" w:rsidP="0032190B">
      <w:pPr>
        <w:autoSpaceDE w:val="0"/>
        <w:autoSpaceDN w:val="0"/>
        <w:adjustRightInd w:val="0"/>
        <w:ind w:firstLine="80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100VA      B</w:t>
      </w:r>
      <w:r>
        <w:rPr>
          <w:rFonts w:ascii="宋体" w:eastAsia="宋体" w:cs="宋体" w:hint="eastAsia"/>
          <w:sz w:val="32"/>
          <w:szCs w:val="32"/>
        </w:rPr>
        <w:t>、</w:t>
      </w:r>
      <w:r>
        <w:rPr>
          <w:rFonts w:ascii="宋体" w:eastAsia="宋体" w:cs="宋体"/>
          <w:sz w:val="32"/>
          <w:szCs w:val="32"/>
        </w:rPr>
        <w:t>2</w:t>
      </w:r>
      <w:r>
        <w:rPr>
          <w:rFonts w:ascii="宋体" w:eastAsia="宋体" w:cs="宋体" w:hint="eastAsia"/>
          <w:sz w:val="32"/>
          <w:szCs w:val="32"/>
        </w:rPr>
        <w:t>～</w:t>
      </w:r>
      <w:r>
        <w:rPr>
          <w:rFonts w:ascii="宋体" w:eastAsia="宋体" w:cs="宋体"/>
          <w:sz w:val="32"/>
          <w:szCs w:val="32"/>
        </w:rPr>
        <w:t xml:space="preserve">100VA </w:t>
      </w:r>
    </w:p>
    <w:p w:rsidR="0032190B" w:rsidRDefault="0032190B" w:rsidP="0032190B">
      <w:pPr>
        <w:autoSpaceDE w:val="0"/>
        <w:autoSpaceDN w:val="0"/>
        <w:adjustRightInd w:val="0"/>
        <w:ind w:firstLine="80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5</w:t>
      </w:r>
      <w:r>
        <w:rPr>
          <w:rFonts w:ascii="宋体" w:eastAsia="宋体" w:cs="宋体" w:hint="eastAsia"/>
          <w:sz w:val="32"/>
          <w:szCs w:val="32"/>
        </w:rPr>
        <w:t>～</w:t>
      </w:r>
      <w:r>
        <w:rPr>
          <w:rFonts w:ascii="宋体" w:eastAsia="宋体" w:cs="宋体"/>
          <w:sz w:val="32"/>
          <w:szCs w:val="32"/>
        </w:rPr>
        <w:t>100VA      D</w:t>
      </w:r>
      <w:r>
        <w:rPr>
          <w:rFonts w:ascii="宋体" w:eastAsia="宋体" w:cs="宋体" w:hint="eastAsia"/>
          <w:sz w:val="32"/>
          <w:szCs w:val="32"/>
        </w:rPr>
        <w:t>、</w:t>
      </w:r>
      <w:r>
        <w:rPr>
          <w:rFonts w:ascii="宋体" w:eastAsia="宋体" w:cs="宋体"/>
          <w:sz w:val="32"/>
          <w:szCs w:val="32"/>
        </w:rPr>
        <w:t>3</w:t>
      </w:r>
      <w:r>
        <w:rPr>
          <w:rFonts w:ascii="宋体" w:eastAsia="宋体" w:cs="宋体" w:hint="eastAsia"/>
          <w:sz w:val="32"/>
          <w:szCs w:val="32"/>
        </w:rPr>
        <w:t>～</w:t>
      </w:r>
      <w:r>
        <w:rPr>
          <w:rFonts w:ascii="宋体" w:eastAsia="宋体" w:cs="宋体"/>
          <w:sz w:val="32"/>
          <w:szCs w:val="32"/>
        </w:rPr>
        <w:t xml:space="preserve">100VA </w:t>
      </w:r>
    </w:p>
    <w:p w:rsidR="0032190B" w:rsidRDefault="0032190B" w:rsidP="0032190B">
      <w:pPr>
        <w:autoSpaceDE w:val="0"/>
        <w:autoSpaceDN w:val="0"/>
        <w:adjustRightInd w:val="0"/>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、关于电力变压器能否转变直流电的电压，（</w:t>
      </w:r>
      <w:r>
        <w:rPr>
          <w:rFonts w:ascii="宋体" w:eastAsia="宋体" w:cs="宋体"/>
          <w:sz w:val="32"/>
          <w:szCs w:val="32"/>
        </w:rPr>
        <w:t xml:space="preserve">   </w:t>
      </w:r>
      <w:r>
        <w:rPr>
          <w:rFonts w:ascii="宋体" w:eastAsia="宋体" w:cs="宋体" w:hint="eastAsia"/>
          <w:sz w:val="32"/>
          <w:szCs w:val="32"/>
        </w:rPr>
        <w:t>）是正确的。</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、变压器可以转变直流电的电压</w:t>
      </w:r>
      <w:r>
        <w:rPr>
          <w:rFonts w:ascii="宋体" w:eastAsia="宋体" w:cs="宋体"/>
          <w:sz w:val="32"/>
          <w:szCs w:val="32"/>
        </w:rPr>
        <w:t xml:space="preserve">  </w:t>
      </w:r>
    </w:p>
    <w:p w:rsidR="0032190B" w:rsidRDefault="0032190B" w:rsidP="0032190B">
      <w:pPr>
        <w:autoSpaceDE w:val="0"/>
        <w:autoSpaceDN w:val="0"/>
        <w:adjustRightInd w:val="0"/>
        <w:ind w:left="363" w:firstLine="32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、变压器不能转变直流电的电压</w:t>
      </w:r>
    </w:p>
    <w:p w:rsidR="0032190B" w:rsidRDefault="0032190B" w:rsidP="0032190B">
      <w:pPr>
        <w:autoSpaceDE w:val="0"/>
        <w:autoSpaceDN w:val="0"/>
        <w:adjustRightInd w:val="0"/>
        <w:ind w:left="1080" w:hanging="397"/>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、变压器可以转变直流电的电压，但转变效果不如交流电好</w:t>
      </w:r>
    </w:p>
    <w:p w:rsidR="0032190B" w:rsidRDefault="0032190B" w:rsidP="0032190B">
      <w:pPr>
        <w:autoSpaceDE w:val="0"/>
        <w:autoSpaceDN w:val="0"/>
        <w:adjustRightInd w:val="0"/>
        <w:ind w:left="363" w:firstLine="32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、以上答案皆不对</w:t>
      </w:r>
    </w:p>
    <w:p w:rsidR="0032190B" w:rsidRDefault="0032190B" w:rsidP="0032190B">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、对于三相变压器</w:t>
      </w:r>
      <w:r>
        <w:rPr>
          <w:rFonts w:ascii="宋体" w:eastAsia="宋体" w:cs="宋体"/>
          <w:sz w:val="32"/>
          <w:szCs w:val="32"/>
        </w:rPr>
        <w:t>Yyno</w:t>
      </w:r>
      <w:r>
        <w:rPr>
          <w:rFonts w:ascii="宋体" w:eastAsia="宋体" w:cs="宋体" w:hint="eastAsia"/>
          <w:sz w:val="32"/>
          <w:szCs w:val="32"/>
        </w:rPr>
        <w:t>连接组别</w:t>
      </w:r>
      <w:r>
        <w:rPr>
          <w:rFonts w:ascii="宋体" w:eastAsia="宋体" w:cs="宋体"/>
          <w:sz w:val="32"/>
          <w:szCs w:val="32"/>
        </w:rPr>
        <w:t>,n</w:t>
      </w:r>
      <w:r>
        <w:rPr>
          <w:rFonts w:ascii="宋体" w:eastAsia="宋体" w:cs="宋体" w:hint="eastAsia"/>
          <w:sz w:val="32"/>
          <w:szCs w:val="32"/>
        </w:rPr>
        <w:t>表示</w:t>
      </w:r>
      <w:r>
        <w:rPr>
          <w:rFonts w:ascii="宋体" w:eastAsia="宋体" w:cs="宋体"/>
          <w:sz w:val="32"/>
          <w:szCs w:val="32"/>
        </w:rPr>
        <w:t>(   )</w:t>
      </w:r>
      <w:r>
        <w:rPr>
          <w:rFonts w:ascii="宋体" w:eastAsia="宋体" w:cs="宋体" w:hint="eastAsia"/>
          <w:sz w:val="32"/>
          <w:szCs w:val="32"/>
        </w:rPr>
        <w:t>引出。</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、相线</w:t>
      </w:r>
      <w:r>
        <w:rPr>
          <w:rFonts w:ascii="宋体" w:eastAsia="宋体" w:cs="宋体"/>
          <w:sz w:val="32"/>
          <w:szCs w:val="32"/>
        </w:rPr>
        <w:t xml:space="preserve">    B</w:t>
      </w:r>
      <w:r>
        <w:rPr>
          <w:rFonts w:ascii="宋体" w:eastAsia="宋体" w:cs="宋体" w:hint="eastAsia"/>
          <w:sz w:val="32"/>
          <w:szCs w:val="32"/>
        </w:rPr>
        <w:t>、相线</w:t>
      </w:r>
      <w:r>
        <w:rPr>
          <w:rFonts w:ascii="宋体" w:eastAsia="宋体" w:cs="宋体"/>
          <w:sz w:val="32"/>
          <w:szCs w:val="32"/>
        </w:rPr>
        <w:t xml:space="preserve">    C</w:t>
      </w:r>
      <w:r>
        <w:rPr>
          <w:rFonts w:ascii="宋体" w:eastAsia="宋体" w:cs="宋体" w:hint="eastAsia"/>
          <w:sz w:val="32"/>
          <w:szCs w:val="32"/>
        </w:rPr>
        <w:t>、相线</w:t>
      </w:r>
      <w:r>
        <w:rPr>
          <w:rFonts w:ascii="宋体" w:eastAsia="宋体" w:cs="宋体"/>
          <w:sz w:val="32"/>
          <w:szCs w:val="32"/>
        </w:rPr>
        <w:t xml:space="preserve">    D</w:t>
      </w:r>
      <w:r>
        <w:rPr>
          <w:rFonts w:ascii="宋体" w:eastAsia="宋体" w:cs="宋体" w:hint="eastAsia"/>
          <w:sz w:val="32"/>
          <w:szCs w:val="32"/>
        </w:rPr>
        <w:t>、中性线</w:t>
      </w:r>
    </w:p>
    <w:p w:rsidR="0032190B" w:rsidRDefault="0032190B" w:rsidP="0032190B">
      <w:pPr>
        <w:autoSpaceDE w:val="0"/>
        <w:autoSpaceDN w:val="0"/>
        <w:adjustRightInd w:val="0"/>
        <w:spacing w:line="360" w:lineRule="auto"/>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、变压器的额定电流等于绕组的额定容量除以该绕组的额定电压及相应的相系数</w:t>
      </w:r>
      <w:r>
        <w:rPr>
          <w:rFonts w:ascii="宋体" w:eastAsia="宋体" w:cs="宋体"/>
          <w:sz w:val="32"/>
          <w:szCs w:val="32"/>
        </w:rPr>
        <w:t>(   )</w:t>
      </w:r>
      <w:r>
        <w:rPr>
          <w:rFonts w:ascii="宋体" w:eastAsia="宋体" w:cs="宋体" w:hint="eastAsia"/>
          <w:sz w:val="32"/>
          <w:szCs w:val="32"/>
        </w:rPr>
        <w:t>。</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、三相为</w:t>
      </w:r>
      <w:r>
        <w:rPr>
          <w:rFonts w:ascii="宋体" w:eastAsia="宋体" w:cs="宋体"/>
          <w:sz w:val="32"/>
          <w:szCs w:val="32"/>
        </w:rPr>
        <w:t>1</w:t>
      </w:r>
      <w:r>
        <w:rPr>
          <w:rFonts w:ascii="宋体" w:eastAsia="宋体" w:cs="宋体" w:hint="eastAsia"/>
          <w:sz w:val="32"/>
          <w:szCs w:val="32"/>
        </w:rPr>
        <w:t>，单相为</w:t>
      </w:r>
      <w:r>
        <w:rPr>
          <w:rFonts w:ascii="MS Sans Serif" w:eastAsia="MS Sans Serif" w:cs="MS Sans Serif" w:hint="eastAsia"/>
          <w:noProof/>
          <w:kern w:val="0"/>
          <w:sz w:val="48"/>
          <w:szCs w:val="48"/>
        </w:rPr>
        <w:drawing>
          <wp:inline distT="0" distB="0" distL="0" distR="0">
            <wp:extent cx="285750" cy="2476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85750" cy="247650"/>
                    </a:xfrm>
                    <a:prstGeom prst="rect">
                      <a:avLst/>
                    </a:prstGeom>
                    <a:noFill/>
                    <a:ln w="9525">
                      <a:noFill/>
                      <a:miter lim="800000"/>
                      <a:headEnd/>
                      <a:tailEnd/>
                    </a:ln>
                  </pic:spPr>
                </pic:pic>
              </a:graphicData>
            </a:graphic>
          </wp:inline>
        </w:drawing>
      </w:r>
      <w:r>
        <w:rPr>
          <w:rFonts w:ascii="宋体" w:eastAsia="宋体" w:cs="宋体"/>
          <w:sz w:val="32"/>
          <w:szCs w:val="32"/>
        </w:rPr>
        <w:t xml:space="preserve">   B</w:t>
      </w:r>
      <w:r>
        <w:rPr>
          <w:rFonts w:ascii="宋体" w:eastAsia="宋体" w:cs="宋体" w:hint="eastAsia"/>
          <w:sz w:val="32"/>
          <w:szCs w:val="32"/>
        </w:rPr>
        <w:t>、单相和三相均为</w:t>
      </w:r>
      <w:r>
        <w:rPr>
          <w:rFonts w:ascii="宋体" w:eastAsia="宋体" w:cs="宋体"/>
          <w:sz w:val="32"/>
          <w:szCs w:val="32"/>
        </w:rPr>
        <w:t>1</w:t>
      </w:r>
    </w:p>
    <w:p w:rsidR="0032190B" w:rsidRDefault="0032190B" w:rsidP="0032190B">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、单相和三相均为</w:t>
      </w:r>
      <w:r>
        <w:rPr>
          <w:rFonts w:ascii="MS Sans Serif" w:eastAsia="MS Sans Serif" w:cs="MS Sans Serif" w:hint="eastAsia"/>
          <w:noProof/>
          <w:kern w:val="0"/>
          <w:sz w:val="48"/>
          <w:szCs w:val="48"/>
        </w:rPr>
        <w:drawing>
          <wp:inline distT="0" distB="0" distL="0" distR="0">
            <wp:extent cx="285750" cy="24765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85750" cy="247650"/>
                    </a:xfrm>
                    <a:prstGeom prst="rect">
                      <a:avLst/>
                    </a:prstGeom>
                    <a:noFill/>
                    <a:ln w="9525">
                      <a:noFill/>
                      <a:miter lim="800000"/>
                      <a:headEnd/>
                      <a:tailEnd/>
                    </a:ln>
                  </pic:spPr>
                </pic:pic>
              </a:graphicData>
            </a:graphic>
          </wp:inline>
        </w:drawing>
      </w:r>
      <w:r>
        <w:rPr>
          <w:rFonts w:ascii="宋体" w:eastAsia="宋体" w:cs="宋体"/>
          <w:sz w:val="32"/>
          <w:szCs w:val="32"/>
        </w:rPr>
        <w:t xml:space="preserve">     D</w:t>
      </w:r>
      <w:r>
        <w:rPr>
          <w:rFonts w:ascii="宋体" w:eastAsia="宋体" w:cs="宋体" w:hint="eastAsia"/>
          <w:sz w:val="32"/>
          <w:szCs w:val="32"/>
        </w:rPr>
        <w:t>、单相为</w:t>
      </w:r>
      <w:r>
        <w:rPr>
          <w:rFonts w:ascii="宋体" w:eastAsia="宋体" w:cs="宋体"/>
          <w:sz w:val="32"/>
          <w:szCs w:val="32"/>
        </w:rPr>
        <w:t xml:space="preserve">1 </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、变压器在正常运行中，若容量在</w:t>
      </w:r>
      <w:r>
        <w:rPr>
          <w:rFonts w:ascii="宋体" w:eastAsia="宋体" w:cs="宋体"/>
          <w:sz w:val="32"/>
          <w:szCs w:val="32"/>
        </w:rPr>
        <w:t>(   )</w:t>
      </w:r>
      <w:r>
        <w:rPr>
          <w:rFonts w:ascii="宋体" w:eastAsia="宋体" w:cs="宋体" w:hint="eastAsia"/>
          <w:sz w:val="32"/>
          <w:szCs w:val="32"/>
        </w:rPr>
        <w:t>及以上，且无人值班的，每周应巡视检查一次。</w:t>
      </w:r>
    </w:p>
    <w:p w:rsidR="005056B5" w:rsidRDefault="005056B5" w:rsidP="005056B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lastRenderedPageBreak/>
        <w:t>A</w:t>
      </w:r>
      <w:r>
        <w:rPr>
          <w:rFonts w:ascii="宋体" w:eastAsia="宋体" w:cs="宋体" w:hint="eastAsia"/>
          <w:sz w:val="32"/>
          <w:szCs w:val="32"/>
        </w:rPr>
        <w:t>、</w:t>
      </w:r>
      <w:r>
        <w:rPr>
          <w:rFonts w:ascii="宋体" w:eastAsia="宋体" w:cs="宋体"/>
          <w:sz w:val="32"/>
          <w:szCs w:val="32"/>
        </w:rPr>
        <w:t>315kVA    B</w:t>
      </w:r>
      <w:r>
        <w:rPr>
          <w:rFonts w:ascii="宋体" w:eastAsia="宋体" w:cs="宋体" w:hint="eastAsia"/>
          <w:sz w:val="32"/>
          <w:szCs w:val="32"/>
        </w:rPr>
        <w:t>、</w:t>
      </w:r>
      <w:r>
        <w:rPr>
          <w:rFonts w:ascii="宋体" w:eastAsia="宋体" w:cs="宋体"/>
          <w:sz w:val="32"/>
          <w:szCs w:val="32"/>
        </w:rPr>
        <w:t>500kVA    C</w:t>
      </w:r>
      <w:r>
        <w:rPr>
          <w:rFonts w:ascii="宋体" w:eastAsia="宋体" w:cs="宋体" w:hint="eastAsia"/>
          <w:sz w:val="32"/>
          <w:szCs w:val="32"/>
        </w:rPr>
        <w:t>、</w:t>
      </w:r>
      <w:r>
        <w:rPr>
          <w:rFonts w:ascii="宋体" w:eastAsia="宋体" w:cs="宋体"/>
          <w:sz w:val="32"/>
          <w:szCs w:val="32"/>
        </w:rPr>
        <w:t>630kVA    D</w:t>
      </w:r>
      <w:r>
        <w:rPr>
          <w:rFonts w:ascii="宋体" w:eastAsia="宋体" w:cs="宋体" w:hint="eastAsia"/>
          <w:sz w:val="32"/>
          <w:szCs w:val="32"/>
        </w:rPr>
        <w:t>、</w:t>
      </w:r>
      <w:r>
        <w:rPr>
          <w:rFonts w:ascii="宋体" w:eastAsia="宋体" w:cs="宋体"/>
          <w:sz w:val="32"/>
          <w:szCs w:val="32"/>
        </w:rPr>
        <w:t>800kVA</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、交流高压真空接触器（</w:t>
      </w:r>
      <w:r>
        <w:rPr>
          <w:rFonts w:ascii="宋体" w:eastAsia="宋体" w:cs="宋体"/>
          <w:sz w:val="32"/>
          <w:szCs w:val="32"/>
        </w:rPr>
        <w:t xml:space="preserve">    </w:t>
      </w:r>
      <w:r>
        <w:rPr>
          <w:rFonts w:ascii="宋体" w:eastAsia="宋体" w:cs="宋体" w:hint="eastAsia"/>
          <w:sz w:val="32"/>
          <w:szCs w:val="32"/>
        </w:rPr>
        <w:t>）通过操作机构实现接触器的合闸操作。</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、弹簧储能机构</w:t>
      </w:r>
      <w:r>
        <w:rPr>
          <w:rFonts w:ascii="宋体" w:eastAsia="宋体" w:cs="宋体"/>
          <w:sz w:val="32"/>
          <w:szCs w:val="32"/>
        </w:rPr>
        <w:t xml:space="preserve">    B</w:t>
      </w:r>
      <w:r>
        <w:rPr>
          <w:rFonts w:ascii="宋体" w:eastAsia="宋体" w:cs="宋体" w:hint="eastAsia"/>
          <w:sz w:val="32"/>
          <w:szCs w:val="32"/>
        </w:rPr>
        <w:t>、手动操作机构</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、控制电磁铁</w:t>
      </w:r>
      <w:r>
        <w:rPr>
          <w:rFonts w:ascii="宋体" w:eastAsia="宋体" w:cs="宋体"/>
          <w:sz w:val="32"/>
          <w:szCs w:val="32"/>
        </w:rPr>
        <w:t xml:space="preserve">      D</w:t>
      </w:r>
      <w:r>
        <w:rPr>
          <w:rFonts w:ascii="宋体" w:eastAsia="宋体" w:cs="宋体" w:hint="eastAsia"/>
          <w:sz w:val="32"/>
          <w:szCs w:val="32"/>
        </w:rPr>
        <w:t>、液压操作机构</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、断路器的额定电流是指在规定环境温度下，断路器长期允许通过的（</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、最小工作电流</w:t>
      </w:r>
      <w:r>
        <w:rPr>
          <w:rFonts w:ascii="宋体" w:eastAsia="宋体" w:cs="宋体"/>
          <w:sz w:val="32"/>
          <w:szCs w:val="32"/>
        </w:rPr>
        <w:t xml:space="preserve">    B</w:t>
      </w:r>
      <w:r>
        <w:rPr>
          <w:rFonts w:ascii="宋体" w:eastAsia="宋体" w:cs="宋体" w:hint="eastAsia"/>
          <w:sz w:val="32"/>
          <w:szCs w:val="32"/>
        </w:rPr>
        <w:t>、短路电流</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、最大工作电流</w:t>
      </w:r>
      <w:r>
        <w:rPr>
          <w:rFonts w:ascii="宋体" w:eastAsia="宋体" w:cs="宋体"/>
          <w:sz w:val="32"/>
          <w:szCs w:val="32"/>
        </w:rPr>
        <w:t xml:space="preserve">    D</w:t>
      </w:r>
      <w:r>
        <w:rPr>
          <w:rFonts w:ascii="宋体" w:eastAsia="宋体" w:cs="宋体" w:hint="eastAsia"/>
          <w:sz w:val="32"/>
          <w:szCs w:val="32"/>
        </w:rPr>
        <w:t>、平均工作电流</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、真空断路器已成为发电厂、变电所、高压用户变电所（</w:t>
      </w:r>
      <w:r>
        <w:rPr>
          <w:rFonts w:ascii="宋体" w:eastAsia="宋体" w:cs="宋体"/>
          <w:sz w:val="32"/>
          <w:szCs w:val="32"/>
        </w:rPr>
        <w:t xml:space="preserve">    </w:t>
      </w:r>
      <w:r>
        <w:rPr>
          <w:rFonts w:ascii="宋体" w:eastAsia="宋体" w:cs="宋体" w:hint="eastAsia"/>
          <w:sz w:val="32"/>
          <w:szCs w:val="32"/>
        </w:rPr>
        <w:t>）电压等级中广泛使用的断路器。</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3</w:t>
      </w:r>
      <w:r>
        <w:rPr>
          <w:rFonts w:ascii="宋体" w:eastAsia="宋体" w:cs="宋体" w:hint="eastAsia"/>
          <w:sz w:val="32"/>
          <w:szCs w:val="32"/>
        </w:rPr>
        <w:t>～</w:t>
      </w:r>
      <w:r>
        <w:rPr>
          <w:rFonts w:ascii="宋体" w:eastAsia="宋体" w:cs="宋体"/>
          <w:sz w:val="32"/>
          <w:szCs w:val="32"/>
        </w:rPr>
        <w:t>35kV    B</w:t>
      </w:r>
      <w:r>
        <w:rPr>
          <w:rFonts w:ascii="宋体" w:eastAsia="宋体" w:cs="宋体" w:hint="eastAsia"/>
          <w:sz w:val="32"/>
          <w:szCs w:val="32"/>
        </w:rPr>
        <w:t>、</w:t>
      </w:r>
      <w:r>
        <w:rPr>
          <w:rFonts w:ascii="宋体" w:eastAsia="宋体" w:cs="宋体"/>
          <w:sz w:val="32"/>
          <w:szCs w:val="32"/>
        </w:rPr>
        <w:t xml:space="preserve">110kV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220kV     D</w:t>
      </w:r>
      <w:r>
        <w:rPr>
          <w:rFonts w:ascii="宋体" w:eastAsia="宋体" w:cs="宋体" w:hint="eastAsia"/>
          <w:sz w:val="32"/>
          <w:szCs w:val="32"/>
        </w:rPr>
        <w:t>、</w:t>
      </w:r>
      <w:r>
        <w:rPr>
          <w:rFonts w:ascii="宋体" w:eastAsia="宋体" w:cs="宋体"/>
          <w:sz w:val="32"/>
          <w:szCs w:val="32"/>
        </w:rPr>
        <w:t>330kV</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、正常情况下，全变电所停电操作时应（</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、先拉开电容器支路断路器</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、后拉开电容器支路断路器</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、电容器支路断路器和其它支路断路器同时拉开</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、电容器断路器不需操作</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、一般隔离开关没有灭弧装置，不允许它（</w:t>
      </w:r>
      <w:r>
        <w:rPr>
          <w:rFonts w:ascii="宋体" w:eastAsia="宋体" w:cs="宋体"/>
          <w:sz w:val="32"/>
          <w:szCs w:val="32"/>
        </w:rPr>
        <w:t xml:space="preserve">    </w:t>
      </w:r>
      <w:r>
        <w:rPr>
          <w:rFonts w:ascii="宋体" w:eastAsia="宋体" w:cs="宋体" w:hint="eastAsia"/>
          <w:sz w:val="32"/>
          <w:szCs w:val="32"/>
        </w:rPr>
        <w:t>）分、合闸操作。</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、空载时进行</w:t>
      </w:r>
      <w:r>
        <w:rPr>
          <w:rFonts w:ascii="宋体" w:eastAsia="宋体" w:cs="宋体"/>
          <w:sz w:val="32"/>
          <w:szCs w:val="32"/>
        </w:rPr>
        <w:t xml:space="preserve">     B</w:t>
      </w:r>
      <w:r>
        <w:rPr>
          <w:rFonts w:ascii="宋体" w:eastAsia="宋体" w:cs="宋体" w:hint="eastAsia"/>
          <w:sz w:val="32"/>
          <w:szCs w:val="32"/>
        </w:rPr>
        <w:t>、母线切换</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、带负荷进行</w:t>
      </w:r>
      <w:r>
        <w:rPr>
          <w:rFonts w:ascii="宋体" w:eastAsia="宋体" w:cs="宋体"/>
          <w:sz w:val="32"/>
          <w:szCs w:val="32"/>
        </w:rPr>
        <w:t xml:space="preserve">     D</w:t>
      </w:r>
      <w:r>
        <w:rPr>
          <w:rFonts w:ascii="宋体" w:eastAsia="宋体" w:cs="宋体" w:hint="eastAsia"/>
          <w:sz w:val="32"/>
          <w:szCs w:val="32"/>
        </w:rPr>
        <w:t>、带电压时进行</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lastRenderedPageBreak/>
        <w:t>20</w:t>
      </w:r>
      <w:r>
        <w:rPr>
          <w:rFonts w:ascii="宋体" w:eastAsia="宋体" w:cs="宋体" w:hint="eastAsia"/>
          <w:sz w:val="32"/>
          <w:szCs w:val="32"/>
        </w:rPr>
        <w:t>、隔离开关电动操作机构具有的优点之一是（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、价格便宜</w:t>
      </w:r>
      <w:r>
        <w:rPr>
          <w:rFonts w:ascii="宋体" w:eastAsia="宋体" w:cs="宋体"/>
          <w:sz w:val="32"/>
          <w:szCs w:val="32"/>
        </w:rPr>
        <w:t xml:space="preserve">    B</w:t>
      </w:r>
      <w:r>
        <w:rPr>
          <w:rFonts w:ascii="宋体" w:eastAsia="宋体" w:cs="宋体" w:hint="eastAsia"/>
          <w:sz w:val="32"/>
          <w:szCs w:val="32"/>
        </w:rPr>
        <w:t>、操作功率大</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、结构简单</w:t>
      </w:r>
      <w:r>
        <w:rPr>
          <w:rFonts w:ascii="宋体" w:eastAsia="宋体" w:cs="宋体"/>
          <w:sz w:val="32"/>
          <w:szCs w:val="32"/>
        </w:rPr>
        <w:t xml:space="preserve">    D</w:t>
      </w:r>
      <w:r>
        <w:rPr>
          <w:rFonts w:ascii="宋体" w:eastAsia="宋体" w:cs="宋体" w:hint="eastAsia"/>
          <w:sz w:val="32"/>
          <w:szCs w:val="32"/>
        </w:rPr>
        <w:t>、不会发生误操作</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w:t>
      </w:r>
      <w:r>
        <w:rPr>
          <w:rFonts w:ascii="宋体" w:eastAsia="宋体" w:cs="宋体"/>
          <w:sz w:val="32"/>
          <w:szCs w:val="32"/>
        </w:rPr>
        <w:t>PRW10-12F</w:t>
      </w:r>
      <w:r>
        <w:rPr>
          <w:rFonts w:ascii="宋体" w:eastAsia="宋体" w:cs="宋体" w:hint="eastAsia"/>
          <w:sz w:val="32"/>
          <w:szCs w:val="32"/>
        </w:rPr>
        <w:t>型熔断器的熔体上（</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、焊有锡球</w:t>
      </w:r>
      <w:r>
        <w:rPr>
          <w:rFonts w:ascii="宋体" w:eastAsia="宋体" w:cs="宋体"/>
          <w:sz w:val="32"/>
          <w:szCs w:val="32"/>
        </w:rPr>
        <w:t xml:space="preserve">         B</w:t>
      </w:r>
      <w:r>
        <w:rPr>
          <w:rFonts w:ascii="宋体" w:eastAsia="宋体" w:cs="宋体" w:hint="eastAsia"/>
          <w:sz w:val="32"/>
          <w:szCs w:val="32"/>
        </w:rPr>
        <w:t>、套有辅助熄弧管</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、套有屏蔽罩</w:t>
      </w:r>
      <w:r>
        <w:rPr>
          <w:rFonts w:ascii="宋体" w:eastAsia="宋体" w:cs="宋体"/>
          <w:sz w:val="32"/>
          <w:szCs w:val="32"/>
        </w:rPr>
        <w:t xml:space="preserve">       D</w:t>
      </w:r>
      <w:r>
        <w:rPr>
          <w:rFonts w:ascii="宋体" w:eastAsia="宋体" w:cs="宋体" w:hint="eastAsia"/>
          <w:sz w:val="32"/>
          <w:szCs w:val="32"/>
        </w:rPr>
        <w:t>、套有储气装置</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w:t>
      </w:r>
      <w:r>
        <w:rPr>
          <w:rFonts w:ascii="宋体" w:eastAsia="宋体" w:cs="宋体"/>
          <w:sz w:val="32"/>
          <w:szCs w:val="32"/>
        </w:rPr>
        <w:t>CD</w:t>
      </w:r>
      <w:r>
        <w:rPr>
          <w:rFonts w:ascii="宋体" w:eastAsia="宋体" w:cs="宋体" w:hint="eastAsia"/>
          <w:sz w:val="32"/>
          <w:szCs w:val="32"/>
        </w:rPr>
        <w:t>系列电磁操作机构在合闸时，依靠（</w:t>
      </w:r>
      <w:r>
        <w:rPr>
          <w:rFonts w:ascii="宋体" w:eastAsia="宋体" w:cs="宋体"/>
          <w:sz w:val="32"/>
          <w:szCs w:val="32"/>
        </w:rPr>
        <w:t xml:space="preserve">    </w:t>
      </w:r>
      <w:r>
        <w:rPr>
          <w:rFonts w:ascii="宋体" w:eastAsia="宋体" w:cs="宋体" w:hint="eastAsia"/>
          <w:sz w:val="32"/>
          <w:szCs w:val="32"/>
        </w:rPr>
        <w:t>）等机械部分使断路器保持在合闸状态。</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、电磁力</w:t>
      </w:r>
      <w:r>
        <w:rPr>
          <w:rFonts w:ascii="宋体" w:eastAsia="宋体" w:cs="宋体"/>
          <w:sz w:val="32"/>
          <w:szCs w:val="32"/>
        </w:rPr>
        <w:t xml:space="preserve">      B</w:t>
      </w:r>
      <w:r>
        <w:rPr>
          <w:rFonts w:ascii="宋体" w:eastAsia="宋体" w:cs="宋体" w:hint="eastAsia"/>
          <w:sz w:val="32"/>
          <w:szCs w:val="32"/>
        </w:rPr>
        <w:t>、托架</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、闭锁挂钩</w:t>
      </w:r>
      <w:r>
        <w:rPr>
          <w:rFonts w:ascii="宋体" w:eastAsia="宋体" w:cs="宋体"/>
          <w:sz w:val="32"/>
          <w:szCs w:val="32"/>
        </w:rPr>
        <w:t xml:space="preserve">    D</w:t>
      </w:r>
      <w:r>
        <w:rPr>
          <w:rFonts w:ascii="宋体" w:eastAsia="宋体" w:cs="宋体" w:hint="eastAsia"/>
          <w:sz w:val="32"/>
          <w:szCs w:val="32"/>
        </w:rPr>
        <w:t>、分闸弹簧</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、三相四线制的相线截面为</w:t>
      </w:r>
      <w:r>
        <w:rPr>
          <w:rFonts w:ascii="宋体" w:eastAsia="宋体" w:cs="宋体"/>
          <w:sz w:val="32"/>
          <w:szCs w:val="32"/>
        </w:rPr>
        <w:t>LJ-70</w:t>
      </w:r>
      <w:r>
        <w:rPr>
          <w:rFonts w:ascii="宋体" w:eastAsia="宋体" w:cs="宋体" w:hint="eastAsia"/>
          <w:sz w:val="32"/>
          <w:szCs w:val="32"/>
        </w:rPr>
        <w:t>、</w:t>
      </w:r>
      <w:r>
        <w:rPr>
          <w:rFonts w:ascii="宋体" w:eastAsia="宋体" w:cs="宋体"/>
          <w:sz w:val="32"/>
          <w:szCs w:val="32"/>
        </w:rPr>
        <w:t>LGJ-70</w:t>
      </w:r>
      <w:r>
        <w:rPr>
          <w:rFonts w:ascii="宋体" w:eastAsia="宋体" w:cs="宋体" w:hint="eastAsia"/>
          <w:sz w:val="32"/>
          <w:szCs w:val="32"/>
        </w:rPr>
        <w:t>以下，其零线截面应（</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、与相线截面相同</w:t>
      </w:r>
      <w:r>
        <w:rPr>
          <w:rFonts w:ascii="宋体" w:eastAsia="宋体" w:cs="宋体"/>
          <w:sz w:val="32"/>
          <w:szCs w:val="32"/>
        </w:rPr>
        <w:t xml:space="preserve">            </w:t>
      </w:r>
    </w:p>
    <w:p w:rsidR="005056B5" w:rsidRDefault="005056B5" w:rsidP="005056B5">
      <w:pPr>
        <w:autoSpaceDE w:val="0"/>
        <w:autoSpaceDN w:val="0"/>
        <w:adjustRightInd w:val="0"/>
        <w:ind w:firstLine="645"/>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、不大于相线截面的</w:t>
      </w:r>
      <w:r>
        <w:rPr>
          <w:rFonts w:ascii="宋体" w:eastAsia="宋体" w:cs="宋体"/>
          <w:sz w:val="32"/>
          <w:szCs w:val="32"/>
        </w:rPr>
        <w:t>50</w:t>
      </w:r>
      <w:r>
        <w:rPr>
          <w:rFonts w:ascii="宋体" w:eastAsia="宋体" w:cs="宋体" w:hint="eastAsia"/>
          <w:sz w:val="32"/>
          <w:szCs w:val="32"/>
        </w:rPr>
        <w:t>％</w:t>
      </w:r>
    </w:p>
    <w:p w:rsidR="005056B5" w:rsidRDefault="005056B5" w:rsidP="005056B5">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、不小于相线截面的</w:t>
      </w:r>
      <w:r>
        <w:rPr>
          <w:rFonts w:ascii="宋体" w:eastAsia="宋体" w:cs="宋体"/>
          <w:sz w:val="32"/>
          <w:szCs w:val="32"/>
        </w:rPr>
        <w:t>35</w:t>
      </w:r>
      <w:r>
        <w:rPr>
          <w:rFonts w:ascii="宋体" w:eastAsia="宋体" w:cs="宋体" w:hint="eastAsia"/>
          <w:sz w:val="32"/>
          <w:szCs w:val="32"/>
        </w:rPr>
        <w:t>％</w:t>
      </w:r>
      <w:r>
        <w:rPr>
          <w:rFonts w:ascii="宋体" w:eastAsia="宋体" w:cs="宋体"/>
          <w:sz w:val="32"/>
          <w:szCs w:val="32"/>
        </w:rPr>
        <w:t xml:space="preserve">      </w:t>
      </w:r>
    </w:p>
    <w:p w:rsidR="005056B5" w:rsidRDefault="005056B5" w:rsidP="005056B5">
      <w:pPr>
        <w:autoSpaceDE w:val="0"/>
        <w:autoSpaceDN w:val="0"/>
        <w:adjustRightInd w:val="0"/>
        <w:ind w:firstLine="645"/>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、不小于相线截面的</w:t>
      </w:r>
      <w:r>
        <w:rPr>
          <w:rFonts w:ascii="宋体" w:eastAsia="宋体" w:cs="宋体"/>
          <w:sz w:val="32"/>
          <w:szCs w:val="32"/>
        </w:rPr>
        <w:t>50</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、线路维护是一种较小规模的检修项目，一般是（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、个别杆塔更换</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、处理和解决一些直接影响线路安全运行的设备缺陷</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、线路大型检修</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、线路技术改进工程</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、防雷设施及接地装置是（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lastRenderedPageBreak/>
        <w:t xml:space="preserve">    A</w:t>
      </w:r>
      <w:r>
        <w:rPr>
          <w:rFonts w:ascii="宋体" w:eastAsia="宋体" w:cs="宋体" w:hint="eastAsia"/>
          <w:sz w:val="32"/>
          <w:szCs w:val="32"/>
        </w:rPr>
        <w:t>、将导线与杆塔绝缘</w:t>
      </w:r>
      <w:r>
        <w:rPr>
          <w:rFonts w:ascii="宋体" w:eastAsia="宋体" w:cs="宋体"/>
          <w:sz w:val="32"/>
          <w:szCs w:val="32"/>
        </w:rPr>
        <w:t xml:space="preserve">        B</w:t>
      </w:r>
      <w:r>
        <w:rPr>
          <w:rFonts w:ascii="宋体" w:eastAsia="宋体" w:cs="宋体" w:hint="eastAsia"/>
          <w:sz w:val="32"/>
          <w:szCs w:val="32"/>
        </w:rPr>
        <w:t>、将导线与与大地连接</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、将电流引入大地</w:t>
      </w:r>
      <w:r>
        <w:rPr>
          <w:rFonts w:ascii="宋体" w:eastAsia="宋体" w:cs="宋体"/>
          <w:sz w:val="32"/>
          <w:szCs w:val="32"/>
        </w:rPr>
        <w:t xml:space="preserve">          D</w:t>
      </w:r>
      <w:r>
        <w:rPr>
          <w:rFonts w:ascii="宋体" w:eastAsia="宋体" w:cs="宋体" w:hint="eastAsia"/>
          <w:sz w:val="32"/>
          <w:szCs w:val="32"/>
        </w:rPr>
        <w:t>、保护线路绝缘</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、杆塔基础的拉盘作用是（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、以防电杆上拔</w:t>
      </w:r>
      <w:r>
        <w:rPr>
          <w:rFonts w:ascii="宋体" w:eastAsia="宋体" w:cs="宋体"/>
          <w:sz w:val="32"/>
          <w:szCs w:val="32"/>
        </w:rPr>
        <w:t xml:space="preserve">         B</w:t>
      </w:r>
      <w:r>
        <w:rPr>
          <w:rFonts w:ascii="宋体" w:eastAsia="宋体" w:cs="宋体" w:hint="eastAsia"/>
          <w:sz w:val="32"/>
          <w:szCs w:val="32"/>
        </w:rPr>
        <w:t>、稳住电杆</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、以防电杆下沉</w:t>
      </w:r>
      <w:r>
        <w:rPr>
          <w:rFonts w:ascii="宋体" w:eastAsia="宋体" w:cs="宋体"/>
          <w:sz w:val="32"/>
          <w:szCs w:val="32"/>
        </w:rPr>
        <w:t xml:space="preserve">         D</w:t>
      </w:r>
      <w:r>
        <w:rPr>
          <w:rFonts w:ascii="宋体" w:eastAsia="宋体" w:cs="宋体" w:hint="eastAsia"/>
          <w:sz w:val="32"/>
          <w:szCs w:val="32"/>
        </w:rPr>
        <w:t>、锚固拉线</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、屋顶上单支避雷针的保护范围可按保护角（</w:t>
      </w:r>
      <w:r>
        <w:rPr>
          <w:rFonts w:ascii="宋体" w:eastAsia="宋体" w:cs="宋体"/>
          <w:sz w:val="32"/>
          <w:szCs w:val="32"/>
        </w:rPr>
        <w:t xml:space="preserve">  </w:t>
      </w:r>
      <w:r>
        <w:rPr>
          <w:rFonts w:ascii="宋体" w:eastAsia="宋体" w:cs="宋体" w:hint="eastAsia"/>
          <w:sz w:val="32"/>
          <w:szCs w:val="32"/>
        </w:rPr>
        <w:t>）确定。</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60</w:t>
      </w:r>
      <w:r>
        <w:rPr>
          <w:rFonts w:ascii="宋体" w:eastAsia="宋体" w:cs="宋体" w:hint="eastAsia"/>
          <w:sz w:val="32"/>
          <w:szCs w:val="32"/>
        </w:rPr>
        <w:t>°</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45</w:t>
      </w:r>
      <w:r>
        <w:rPr>
          <w:rFonts w:ascii="宋体" w:eastAsia="宋体" w:cs="宋体" w:hint="eastAsia"/>
          <w:sz w:val="32"/>
          <w:szCs w:val="32"/>
        </w:rPr>
        <w:t>°</w:t>
      </w: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15</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、在电力系统内部能量的传递或转化过程中引起的过电压称为（</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、大气过电压</w:t>
      </w:r>
      <w:r>
        <w:rPr>
          <w:rFonts w:ascii="宋体" w:eastAsia="宋体" w:cs="宋体"/>
          <w:sz w:val="32"/>
          <w:szCs w:val="32"/>
        </w:rPr>
        <w:t xml:space="preserve">      B</w:t>
      </w:r>
      <w:r>
        <w:rPr>
          <w:rFonts w:ascii="宋体" w:eastAsia="宋体" w:cs="宋体" w:hint="eastAsia"/>
          <w:sz w:val="32"/>
          <w:szCs w:val="32"/>
        </w:rPr>
        <w:t>、内部过电压</w:t>
      </w:r>
      <w:r>
        <w:rPr>
          <w:rFonts w:ascii="宋体" w:eastAsia="宋体" w:cs="宋体"/>
          <w:sz w:val="32"/>
          <w:szCs w:val="32"/>
        </w:rPr>
        <w:t xml:space="preserve">   </w:t>
      </w:r>
    </w:p>
    <w:p w:rsidR="005056B5" w:rsidRDefault="005056B5" w:rsidP="005056B5">
      <w:pPr>
        <w:autoSpaceDE w:val="0"/>
        <w:autoSpaceDN w:val="0"/>
        <w:adjustRightInd w:val="0"/>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、感应过电压</w:t>
      </w:r>
      <w:r>
        <w:rPr>
          <w:rFonts w:ascii="宋体" w:eastAsia="宋体" w:cs="宋体"/>
          <w:sz w:val="32"/>
          <w:szCs w:val="32"/>
        </w:rPr>
        <w:t xml:space="preserve">      D</w:t>
      </w:r>
      <w:r>
        <w:rPr>
          <w:rFonts w:ascii="宋体" w:eastAsia="宋体" w:cs="宋体" w:hint="eastAsia"/>
          <w:sz w:val="32"/>
          <w:szCs w:val="32"/>
        </w:rPr>
        <w:t>、雷云过电压</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、把设备编号和接线端子编号加在一起，每一个接线端子就有了唯一的（</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、设备文字符号</w:t>
      </w:r>
      <w:r>
        <w:rPr>
          <w:rFonts w:ascii="宋体" w:eastAsia="宋体" w:cs="宋体"/>
          <w:sz w:val="32"/>
          <w:szCs w:val="32"/>
        </w:rPr>
        <w:t xml:space="preserve">      B</w:t>
      </w:r>
      <w:r>
        <w:rPr>
          <w:rFonts w:ascii="宋体" w:eastAsia="宋体" w:cs="宋体" w:hint="eastAsia"/>
          <w:sz w:val="32"/>
          <w:szCs w:val="32"/>
        </w:rPr>
        <w:t>、回路编号</w:t>
      </w:r>
      <w:r>
        <w:rPr>
          <w:rFonts w:ascii="宋体" w:eastAsia="宋体" w:cs="宋体"/>
          <w:sz w:val="32"/>
          <w:szCs w:val="32"/>
        </w:rPr>
        <w:t xml:space="preserve">   </w:t>
      </w:r>
    </w:p>
    <w:p w:rsidR="005056B5" w:rsidRDefault="005056B5" w:rsidP="005056B5">
      <w:pPr>
        <w:autoSpaceDE w:val="0"/>
        <w:autoSpaceDN w:val="0"/>
        <w:adjustRightInd w:val="0"/>
        <w:spacing w:line="360" w:lineRule="auto"/>
        <w:ind w:left="1118" w:hanging="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、相对编号</w:t>
      </w:r>
      <w:r>
        <w:rPr>
          <w:rFonts w:ascii="宋体" w:eastAsia="宋体" w:cs="宋体"/>
          <w:sz w:val="32"/>
          <w:szCs w:val="32"/>
        </w:rPr>
        <w:t xml:space="preserve">          D</w:t>
      </w:r>
      <w:r>
        <w:rPr>
          <w:rFonts w:ascii="宋体" w:eastAsia="宋体" w:cs="宋体" w:hint="eastAsia"/>
          <w:sz w:val="32"/>
          <w:szCs w:val="32"/>
        </w:rPr>
        <w:t>、安装单位号</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、从功能上来划分，微机保护装置的硬件系统可分为（</w:t>
      </w:r>
      <w:r>
        <w:rPr>
          <w:rFonts w:ascii="宋体" w:eastAsia="宋体" w:cs="宋体"/>
          <w:sz w:val="32"/>
          <w:szCs w:val="32"/>
        </w:rPr>
        <w:t xml:space="preserve"> </w:t>
      </w:r>
      <w:r>
        <w:rPr>
          <w:rFonts w:ascii="宋体" w:eastAsia="宋体" w:cs="宋体" w:hint="eastAsia"/>
          <w:sz w:val="32"/>
          <w:szCs w:val="32"/>
        </w:rPr>
        <w:t>）个部分。</w:t>
      </w:r>
    </w:p>
    <w:p w:rsidR="005056B5" w:rsidRDefault="005056B5" w:rsidP="005056B5">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5      B</w:t>
      </w:r>
      <w:r>
        <w:rPr>
          <w:rFonts w:ascii="宋体" w:eastAsia="宋体" w:cs="宋体" w:hint="eastAsia"/>
          <w:sz w:val="32"/>
          <w:szCs w:val="32"/>
        </w:rPr>
        <w:t>、</w:t>
      </w:r>
      <w:r>
        <w:rPr>
          <w:rFonts w:ascii="宋体" w:eastAsia="宋体" w:cs="宋体"/>
          <w:sz w:val="32"/>
          <w:szCs w:val="32"/>
        </w:rPr>
        <w:t>6      C</w:t>
      </w:r>
      <w:r>
        <w:rPr>
          <w:rFonts w:ascii="宋体" w:eastAsia="宋体" w:cs="宋体" w:hint="eastAsia"/>
          <w:sz w:val="32"/>
          <w:szCs w:val="32"/>
        </w:rPr>
        <w:t>、</w:t>
      </w:r>
      <w:r>
        <w:rPr>
          <w:rFonts w:ascii="宋体" w:eastAsia="宋体" w:cs="宋体"/>
          <w:sz w:val="32"/>
          <w:szCs w:val="32"/>
        </w:rPr>
        <w:t>7      D</w:t>
      </w:r>
      <w:r>
        <w:rPr>
          <w:rFonts w:ascii="宋体" w:eastAsia="宋体" w:cs="宋体" w:hint="eastAsia"/>
          <w:sz w:val="32"/>
          <w:szCs w:val="32"/>
        </w:rPr>
        <w:t>、</w:t>
      </w:r>
      <w:r>
        <w:rPr>
          <w:rFonts w:ascii="宋体" w:eastAsia="宋体" w:cs="宋体"/>
          <w:sz w:val="32"/>
          <w:szCs w:val="32"/>
        </w:rPr>
        <w:t>8</w:t>
      </w:r>
    </w:p>
    <w:p w:rsidR="005056B5" w:rsidRDefault="005056B5" w:rsidP="005056B5">
      <w:pPr>
        <w:autoSpaceDE w:val="0"/>
        <w:autoSpaceDN w:val="0"/>
        <w:adjustRightInd w:val="0"/>
        <w:spacing w:line="360" w:lineRule="auto"/>
        <w:rPr>
          <w:rFonts w:ascii="宋体" w:eastAsia="宋体" w:cs="宋体"/>
          <w:kern w:val="0"/>
          <w:sz w:val="32"/>
          <w:szCs w:val="32"/>
        </w:rPr>
      </w:pPr>
      <w:r>
        <w:rPr>
          <w:rFonts w:ascii="宋体" w:eastAsia="宋体" w:cs="宋体"/>
          <w:kern w:val="0"/>
          <w:sz w:val="32"/>
          <w:szCs w:val="32"/>
        </w:rPr>
        <w:t>31</w:t>
      </w:r>
      <w:r>
        <w:rPr>
          <w:rFonts w:ascii="宋体" w:eastAsia="宋体" w:cs="宋体" w:hint="eastAsia"/>
          <w:kern w:val="0"/>
          <w:sz w:val="32"/>
          <w:szCs w:val="32"/>
        </w:rPr>
        <w:t>、高压电动机发生单相接地故障时，只要接地电流大于（</w:t>
      </w:r>
      <w:r>
        <w:rPr>
          <w:rFonts w:ascii="宋体" w:eastAsia="宋体" w:cs="宋体"/>
          <w:kern w:val="0"/>
          <w:sz w:val="32"/>
          <w:szCs w:val="32"/>
        </w:rPr>
        <w:t xml:space="preserve"> </w:t>
      </w:r>
      <w:r>
        <w:rPr>
          <w:rFonts w:ascii="宋体" w:eastAsia="宋体" w:cs="宋体" w:hint="eastAsia"/>
          <w:kern w:val="0"/>
          <w:sz w:val="32"/>
          <w:szCs w:val="32"/>
        </w:rPr>
        <w:t>），将造成电动机定子铁芯烧损。</w:t>
      </w:r>
    </w:p>
    <w:p w:rsidR="005056B5" w:rsidRDefault="005056B5" w:rsidP="005056B5">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5A    B</w:t>
      </w:r>
      <w:r>
        <w:rPr>
          <w:rFonts w:ascii="宋体" w:eastAsia="宋体" w:cs="宋体" w:hint="eastAsia"/>
          <w:sz w:val="32"/>
          <w:szCs w:val="32"/>
        </w:rPr>
        <w:t>、</w:t>
      </w:r>
      <w:r>
        <w:rPr>
          <w:rFonts w:ascii="宋体" w:eastAsia="宋体" w:cs="宋体"/>
          <w:sz w:val="32"/>
          <w:szCs w:val="32"/>
        </w:rPr>
        <w:t>10A     C</w:t>
      </w:r>
      <w:r>
        <w:rPr>
          <w:rFonts w:ascii="宋体" w:eastAsia="宋体" w:cs="宋体" w:hint="eastAsia"/>
          <w:sz w:val="32"/>
          <w:szCs w:val="32"/>
        </w:rPr>
        <w:t>、</w:t>
      </w:r>
      <w:r>
        <w:rPr>
          <w:rFonts w:ascii="宋体" w:eastAsia="宋体" w:cs="宋体"/>
          <w:sz w:val="32"/>
          <w:szCs w:val="32"/>
        </w:rPr>
        <w:t>15A     D</w:t>
      </w:r>
      <w:r>
        <w:rPr>
          <w:rFonts w:ascii="宋体" w:eastAsia="宋体" w:cs="宋体" w:hint="eastAsia"/>
          <w:sz w:val="32"/>
          <w:szCs w:val="32"/>
        </w:rPr>
        <w:t>、</w:t>
      </w:r>
      <w:r>
        <w:rPr>
          <w:rFonts w:ascii="宋体" w:eastAsia="宋体" w:cs="宋体"/>
          <w:sz w:val="32"/>
          <w:szCs w:val="32"/>
        </w:rPr>
        <w:t>20A</w:t>
      </w:r>
    </w:p>
    <w:p w:rsidR="005056B5" w:rsidRDefault="005056B5" w:rsidP="005056B5">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）是指当主保护或断路器拒动时用来切除故障的保护。</w:t>
      </w:r>
    </w:p>
    <w:p w:rsidR="005056B5" w:rsidRDefault="005056B5" w:rsidP="005056B5">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lastRenderedPageBreak/>
        <w:t xml:space="preserve">    A</w:t>
      </w:r>
      <w:r>
        <w:rPr>
          <w:rFonts w:ascii="宋体" w:eastAsia="宋体" w:cs="宋体" w:hint="eastAsia"/>
          <w:sz w:val="32"/>
          <w:szCs w:val="32"/>
        </w:rPr>
        <w:t>、主保护</w:t>
      </w:r>
      <w:r>
        <w:rPr>
          <w:rFonts w:ascii="宋体" w:eastAsia="宋体" w:cs="宋体"/>
          <w:sz w:val="32"/>
          <w:szCs w:val="32"/>
        </w:rPr>
        <w:t xml:space="preserve">       B</w:t>
      </w:r>
      <w:r>
        <w:rPr>
          <w:rFonts w:ascii="宋体" w:eastAsia="宋体" w:cs="宋体" w:hint="eastAsia"/>
          <w:sz w:val="32"/>
          <w:szCs w:val="32"/>
        </w:rPr>
        <w:t>、后备保护</w:t>
      </w:r>
      <w:r>
        <w:rPr>
          <w:rFonts w:ascii="宋体" w:eastAsia="宋体" w:cs="宋体"/>
          <w:sz w:val="32"/>
          <w:szCs w:val="32"/>
        </w:rPr>
        <w:t xml:space="preserve">   </w:t>
      </w:r>
    </w:p>
    <w:p w:rsidR="005056B5" w:rsidRDefault="005056B5" w:rsidP="005056B5">
      <w:pPr>
        <w:autoSpaceDE w:val="0"/>
        <w:autoSpaceDN w:val="0"/>
        <w:adjustRightInd w:val="0"/>
        <w:spacing w:line="360" w:lineRule="auto"/>
        <w:ind w:left="798" w:hanging="16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、辅助保护</w:t>
      </w:r>
      <w:r>
        <w:rPr>
          <w:rFonts w:ascii="宋体" w:eastAsia="宋体" w:cs="宋体"/>
          <w:sz w:val="32"/>
          <w:szCs w:val="32"/>
        </w:rPr>
        <w:t xml:space="preserve">     D</w:t>
      </w:r>
      <w:r>
        <w:rPr>
          <w:rFonts w:ascii="宋体" w:eastAsia="宋体" w:cs="宋体" w:hint="eastAsia"/>
          <w:sz w:val="32"/>
          <w:szCs w:val="32"/>
        </w:rPr>
        <w:t>、失灵保护</w:t>
      </w:r>
    </w:p>
    <w:p w:rsidR="005056B5" w:rsidRDefault="005056B5" w:rsidP="005056B5">
      <w:pPr>
        <w:autoSpaceDE w:val="0"/>
        <w:autoSpaceDN w:val="0"/>
        <w:adjustRightInd w:val="0"/>
        <w:ind w:hanging="1"/>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、电气安全用具按其基本作用可分为一般防护安全用具、（</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hanging="1"/>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、辅助安全用具</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、接地装置</w:t>
      </w:r>
      <w:r>
        <w:rPr>
          <w:rFonts w:ascii="宋体" w:eastAsia="宋体" w:cs="宋体"/>
          <w:sz w:val="32"/>
          <w:szCs w:val="32"/>
        </w:rPr>
        <w:t xml:space="preserve">          D</w:t>
      </w:r>
      <w:r>
        <w:rPr>
          <w:rFonts w:ascii="宋体" w:eastAsia="宋体" w:cs="宋体" w:hint="eastAsia"/>
          <w:sz w:val="32"/>
          <w:szCs w:val="32"/>
        </w:rPr>
        <w:t>、基本安全用具</w:t>
      </w:r>
      <w:r>
        <w:rPr>
          <w:rFonts w:ascii="宋体" w:eastAsia="宋体" w:cs="宋体"/>
          <w:sz w:val="32"/>
          <w:szCs w:val="32"/>
        </w:rPr>
        <w:t>34</w:t>
      </w:r>
      <w:r>
        <w:rPr>
          <w:rFonts w:ascii="宋体" w:eastAsia="宋体" w:cs="宋体" w:hint="eastAsia"/>
          <w:sz w:val="32"/>
          <w:szCs w:val="32"/>
        </w:rPr>
        <w:t>、除定期巡</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、除定期巡回检查外，还应根据设备情况、（</w:t>
      </w:r>
      <w:r>
        <w:rPr>
          <w:rFonts w:ascii="宋体" w:eastAsia="宋体" w:cs="宋体"/>
          <w:sz w:val="32"/>
          <w:szCs w:val="32"/>
        </w:rPr>
        <w:t xml:space="preserve">   </w:t>
      </w:r>
      <w:r>
        <w:rPr>
          <w:rFonts w:ascii="宋体" w:eastAsia="宋体" w:cs="宋体" w:hint="eastAsia"/>
          <w:sz w:val="32"/>
          <w:szCs w:val="32"/>
        </w:rPr>
        <w:t>）、自然条件及气候情况增加巡查次数。</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、人员情况</w:t>
      </w:r>
      <w:r>
        <w:rPr>
          <w:rFonts w:ascii="宋体" w:eastAsia="宋体" w:cs="宋体"/>
          <w:sz w:val="32"/>
          <w:szCs w:val="32"/>
        </w:rPr>
        <w:t xml:space="preserve">       B</w:t>
      </w:r>
      <w:r>
        <w:rPr>
          <w:rFonts w:ascii="宋体" w:eastAsia="宋体" w:cs="宋体" w:hint="eastAsia"/>
          <w:sz w:val="32"/>
          <w:szCs w:val="32"/>
        </w:rPr>
        <w:t>、负荷情况</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、运行情况</w:t>
      </w:r>
      <w:r>
        <w:rPr>
          <w:rFonts w:ascii="宋体" w:eastAsia="宋体" w:cs="宋体"/>
          <w:sz w:val="32"/>
          <w:szCs w:val="32"/>
        </w:rPr>
        <w:t xml:space="preserve">       D</w:t>
      </w:r>
      <w:r>
        <w:rPr>
          <w:rFonts w:ascii="宋体" w:eastAsia="宋体" w:cs="宋体" w:hint="eastAsia"/>
          <w:sz w:val="32"/>
          <w:szCs w:val="32"/>
        </w:rPr>
        <w:t>、交接班情况</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、电流对人体的伤害可以分为（</w:t>
      </w:r>
      <w:r>
        <w:rPr>
          <w:rFonts w:ascii="宋体" w:eastAsia="宋体" w:cs="宋体"/>
          <w:sz w:val="32"/>
          <w:szCs w:val="32"/>
        </w:rPr>
        <w:t xml:space="preserve">   </w:t>
      </w:r>
      <w:r>
        <w:rPr>
          <w:rFonts w:ascii="宋体" w:eastAsia="宋体" w:cs="宋体" w:hint="eastAsia"/>
          <w:sz w:val="32"/>
          <w:szCs w:val="32"/>
        </w:rPr>
        <w:t>）两种类型。</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、电伤、电击</w:t>
      </w:r>
      <w:r>
        <w:rPr>
          <w:rFonts w:ascii="宋体" w:eastAsia="宋体" w:cs="宋体"/>
          <w:sz w:val="32"/>
          <w:szCs w:val="32"/>
        </w:rPr>
        <w:t xml:space="preserve">      B</w:t>
      </w:r>
      <w:r>
        <w:rPr>
          <w:rFonts w:ascii="宋体" w:eastAsia="宋体" w:cs="宋体" w:hint="eastAsia"/>
          <w:sz w:val="32"/>
          <w:szCs w:val="32"/>
        </w:rPr>
        <w:t>、触电、电击</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、电伤、电烙印</w:t>
      </w:r>
      <w:r>
        <w:rPr>
          <w:rFonts w:ascii="宋体" w:eastAsia="宋体" w:cs="宋体"/>
          <w:sz w:val="32"/>
          <w:szCs w:val="32"/>
        </w:rPr>
        <w:t xml:space="preserve">    D</w:t>
      </w:r>
      <w:r>
        <w:rPr>
          <w:rFonts w:ascii="宋体" w:eastAsia="宋体" w:cs="宋体" w:hint="eastAsia"/>
          <w:sz w:val="32"/>
          <w:szCs w:val="32"/>
        </w:rPr>
        <w:t>、触电、电烙印</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、发生高压设备、导线接地故障时，在室外人体不得接近接地故障点（</w:t>
      </w:r>
      <w:r>
        <w:rPr>
          <w:rFonts w:ascii="宋体" w:eastAsia="宋体" w:cs="宋体"/>
          <w:sz w:val="32"/>
          <w:szCs w:val="32"/>
        </w:rPr>
        <w:t xml:space="preserve">   </w:t>
      </w:r>
      <w:r>
        <w:rPr>
          <w:rFonts w:ascii="宋体" w:eastAsia="宋体" w:cs="宋体" w:hint="eastAsia"/>
          <w:sz w:val="32"/>
          <w:szCs w:val="32"/>
        </w:rPr>
        <w:t>）以内。</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4m       B</w:t>
      </w:r>
      <w:r>
        <w:rPr>
          <w:rFonts w:ascii="宋体" w:eastAsia="宋体" w:cs="宋体" w:hint="eastAsia"/>
          <w:sz w:val="32"/>
          <w:szCs w:val="32"/>
        </w:rPr>
        <w:t>、</w:t>
      </w:r>
      <w:r>
        <w:rPr>
          <w:rFonts w:ascii="宋体" w:eastAsia="宋体" w:cs="宋体"/>
          <w:sz w:val="32"/>
          <w:szCs w:val="32"/>
        </w:rPr>
        <w:t>8m</w:t>
      </w:r>
    </w:p>
    <w:p w:rsidR="005056B5" w:rsidRDefault="005056B5" w:rsidP="005056B5">
      <w:pPr>
        <w:tabs>
          <w:tab w:val="left" w:pos="720"/>
        </w:tabs>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10m      D</w:t>
      </w:r>
      <w:r>
        <w:rPr>
          <w:rFonts w:ascii="宋体" w:eastAsia="宋体" w:cs="宋体" w:hint="eastAsia"/>
          <w:sz w:val="32"/>
          <w:szCs w:val="32"/>
        </w:rPr>
        <w:t>、</w:t>
      </w:r>
      <w:r>
        <w:rPr>
          <w:rFonts w:ascii="宋体" w:eastAsia="宋体" w:cs="宋体"/>
          <w:sz w:val="32"/>
          <w:szCs w:val="32"/>
        </w:rPr>
        <w:t>12m</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、拆除接地线的顺序（</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、先拆导体端，后拆接地端</w:t>
      </w:r>
      <w:r>
        <w:rPr>
          <w:rFonts w:ascii="宋体" w:eastAsia="宋体" w:cs="宋体"/>
          <w:sz w:val="32"/>
          <w:szCs w:val="32"/>
        </w:rPr>
        <w:t xml:space="preserve">      </w:t>
      </w:r>
    </w:p>
    <w:p w:rsidR="005056B5" w:rsidRDefault="005056B5" w:rsidP="005056B5">
      <w:pPr>
        <w:autoSpaceDE w:val="0"/>
        <w:autoSpaceDN w:val="0"/>
        <w:adjustRightInd w:val="0"/>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、先拆接地端，后拆导体端</w:t>
      </w:r>
      <w:r>
        <w:rPr>
          <w:rFonts w:ascii="宋体" w:eastAsia="宋体" w:cs="宋体"/>
          <w:sz w:val="32"/>
          <w:szCs w:val="32"/>
        </w:rPr>
        <w:t xml:space="preserve"> </w:t>
      </w:r>
    </w:p>
    <w:p w:rsidR="005056B5" w:rsidRDefault="005056B5" w:rsidP="005056B5">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、先放电再拆接地端</w:t>
      </w:r>
      <w:r>
        <w:rPr>
          <w:rFonts w:ascii="宋体" w:eastAsia="宋体" w:cs="宋体"/>
          <w:sz w:val="32"/>
          <w:szCs w:val="32"/>
        </w:rPr>
        <w:t xml:space="preserve">            </w:t>
      </w:r>
    </w:p>
    <w:p w:rsidR="005056B5" w:rsidRDefault="005056B5" w:rsidP="005056B5">
      <w:pPr>
        <w:autoSpaceDE w:val="0"/>
        <w:autoSpaceDN w:val="0"/>
        <w:adjustRightInd w:val="0"/>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、先放电再拆导体端</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lastRenderedPageBreak/>
        <w:t>38</w:t>
      </w:r>
      <w:r>
        <w:rPr>
          <w:rFonts w:ascii="宋体" w:eastAsia="宋体" w:cs="宋体" w:hint="eastAsia"/>
          <w:sz w:val="32"/>
          <w:szCs w:val="32"/>
        </w:rPr>
        <w:t>、携带型短路接地线属于</w:t>
      </w:r>
      <w:r>
        <w:rPr>
          <w:rFonts w:ascii="宋体" w:eastAsia="宋体" w:cs="宋体"/>
          <w:sz w:val="32"/>
          <w:szCs w:val="32"/>
        </w:rPr>
        <w:t xml:space="preserve">(    ) </w:t>
      </w:r>
      <w:r>
        <w:rPr>
          <w:rFonts w:ascii="宋体" w:eastAsia="宋体" w:cs="宋体" w:hint="eastAsia"/>
          <w:sz w:val="32"/>
          <w:szCs w:val="32"/>
        </w:rPr>
        <w:t>。</w:t>
      </w:r>
    </w:p>
    <w:p w:rsidR="005056B5" w:rsidRDefault="005056B5" w:rsidP="005056B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、一般防护安全用具</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、基本安全用具</w:t>
      </w:r>
      <w:r>
        <w:rPr>
          <w:rFonts w:ascii="宋体" w:eastAsia="宋体" w:cs="宋体"/>
          <w:sz w:val="32"/>
          <w:szCs w:val="32"/>
        </w:rPr>
        <w:t xml:space="preserve">      D</w:t>
      </w:r>
      <w:r>
        <w:rPr>
          <w:rFonts w:ascii="宋体" w:eastAsia="宋体" w:cs="宋体" w:hint="eastAsia"/>
          <w:sz w:val="32"/>
          <w:szCs w:val="32"/>
        </w:rPr>
        <w:t>、辅助安全用具</w:t>
      </w:r>
    </w:p>
    <w:p w:rsidR="005056B5" w:rsidRDefault="005056B5" w:rsidP="005056B5">
      <w:pPr>
        <w:autoSpaceDE w:val="0"/>
        <w:autoSpaceDN w:val="0"/>
        <w:adjustRightInd w:val="0"/>
        <w:rPr>
          <w:rFonts w:ascii="宋体" w:eastAsia="宋体" w:cs="宋体"/>
          <w:spacing w:val="20"/>
          <w:sz w:val="32"/>
          <w:szCs w:val="32"/>
        </w:rPr>
      </w:pPr>
      <w:r>
        <w:rPr>
          <w:rFonts w:ascii="宋体" w:eastAsia="宋体" w:cs="宋体"/>
          <w:sz w:val="32"/>
          <w:szCs w:val="32"/>
        </w:rPr>
        <w:t>39</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）应负责审查工作票所列安全措施是否正确完善，是否符合现场条件，并负责落实施工现场的安全措施。</w:t>
      </w:r>
    </w:p>
    <w:p w:rsidR="005056B5" w:rsidRDefault="005056B5" w:rsidP="005056B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、工作负责人</w:t>
      </w:r>
      <w:r>
        <w:rPr>
          <w:rFonts w:ascii="宋体" w:eastAsia="宋体" w:cs="宋体"/>
          <w:sz w:val="32"/>
          <w:szCs w:val="32"/>
        </w:rPr>
        <w:t xml:space="preserve">       B</w:t>
      </w:r>
      <w:r>
        <w:rPr>
          <w:rFonts w:ascii="宋体" w:eastAsia="宋体" w:cs="宋体" w:hint="eastAsia"/>
          <w:sz w:val="32"/>
          <w:szCs w:val="32"/>
        </w:rPr>
        <w:t>、工作许可人</w:t>
      </w:r>
      <w:r>
        <w:rPr>
          <w:rFonts w:ascii="宋体" w:eastAsia="宋体" w:cs="宋体"/>
          <w:sz w:val="32"/>
          <w:szCs w:val="32"/>
        </w:rPr>
        <w:t xml:space="preserve">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、工作票签发人</w:t>
      </w:r>
      <w:r>
        <w:rPr>
          <w:rFonts w:ascii="宋体" w:eastAsia="宋体" w:cs="宋体"/>
          <w:sz w:val="32"/>
          <w:szCs w:val="32"/>
        </w:rPr>
        <w:t xml:space="preserve">     D</w:t>
      </w:r>
      <w:r>
        <w:rPr>
          <w:rFonts w:ascii="宋体" w:eastAsia="宋体" w:cs="宋体" w:hint="eastAsia"/>
          <w:sz w:val="32"/>
          <w:szCs w:val="32"/>
        </w:rPr>
        <w:t>、工作班成员</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40</w:t>
      </w:r>
      <w:r>
        <w:rPr>
          <w:rFonts w:ascii="宋体" w:eastAsia="宋体" w:cs="宋体" w:hint="eastAsia"/>
          <w:sz w:val="32"/>
          <w:szCs w:val="32"/>
        </w:rPr>
        <w:t>、各种标示牌属于（</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、一般防护安全用具</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、基本安全用具</w:t>
      </w:r>
      <w:r>
        <w:rPr>
          <w:rFonts w:ascii="宋体" w:eastAsia="宋体" w:cs="宋体"/>
          <w:sz w:val="32"/>
          <w:szCs w:val="32"/>
        </w:rPr>
        <w:t xml:space="preserve">       D</w:t>
      </w:r>
      <w:r>
        <w:rPr>
          <w:rFonts w:ascii="宋体" w:eastAsia="宋体" w:cs="宋体" w:hint="eastAsia"/>
          <w:sz w:val="32"/>
          <w:szCs w:val="32"/>
        </w:rPr>
        <w:t>、辅助安全用具</w:t>
      </w:r>
    </w:p>
    <w:p w:rsidR="005056B5" w:rsidRDefault="005056B5" w:rsidP="005056B5">
      <w:pPr>
        <w:autoSpaceDE w:val="0"/>
        <w:autoSpaceDN w:val="0"/>
        <w:adjustRightInd w:val="0"/>
        <w:jc w:val="left"/>
        <w:rPr>
          <w:rFonts w:ascii="宋体" w:eastAsia="宋体" w:cs="宋体" w:hint="eastAsia"/>
          <w:sz w:val="32"/>
          <w:szCs w:val="32"/>
        </w:rPr>
      </w:pPr>
      <w:r>
        <w:rPr>
          <w:rFonts w:ascii="宋体" w:eastAsia="宋体" w:cs="宋体" w:hint="eastAsia"/>
          <w:sz w:val="32"/>
          <w:szCs w:val="32"/>
        </w:rPr>
        <w:t>二、判断题</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、导体电阻的大小与导体的长度成正比，与横截面积成反比，并与材料的性质有关。（</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、三相交流电路有三个交变电动势，它们频率相同、相位互差</w:t>
      </w:r>
      <w:r>
        <w:rPr>
          <w:rFonts w:ascii="宋体" w:eastAsia="宋体" w:cs="宋体"/>
          <w:sz w:val="32"/>
          <w:szCs w:val="32"/>
        </w:rPr>
        <w:t>120</w:t>
      </w:r>
      <w:r>
        <w:rPr>
          <w:rFonts w:ascii="宋体" w:eastAsia="宋体" w:cs="宋体"/>
          <w:sz w:val="32"/>
          <w:szCs w:val="32"/>
          <w:vertAlign w:val="superscript"/>
        </w:rPr>
        <w:t>0</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、若在</w:t>
      </w:r>
      <w:r>
        <w:rPr>
          <w:rFonts w:ascii="宋体" w:eastAsia="宋体" w:cs="宋体"/>
          <w:sz w:val="32"/>
          <w:szCs w:val="32"/>
        </w:rPr>
        <w:t>l</w:t>
      </w:r>
      <w:r>
        <w:rPr>
          <w:rFonts w:ascii="宋体" w:eastAsia="宋体" w:cs="宋体" w:hint="eastAsia"/>
          <w:sz w:val="32"/>
          <w:szCs w:val="32"/>
        </w:rPr>
        <w:t>分钟内通过导体横截面的电量为</w:t>
      </w:r>
      <w:r>
        <w:rPr>
          <w:rFonts w:ascii="宋体" w:eastAsia="宋体" w:cs="宋体"/>
          <w:sz w:val="32"/>
          <w:szCs w:val="32"/>
        </w:rPr>
        <w:t>1</w:t>
      </w:r>
      <w:r>
        <w:rPr>
          <w:rFonts w:ascii="宋体" w:eastAsia="宋体" w:cs="宋体" w:hint="eastAsia"/>
          <w:sz w:val="32"/>
          <w:szCs w:val="32"/>
        </w:rPr>
        <w:t>库仑，则电流强度为</w:t>
      </w:r>
      <w:r>
        <w:rPr>
          <w:rFonts w:ascii="宋体" w:eastAsia="宋体" w:cs="宋体"/>
          <w:sz w:val="32"/>
          <w:szCs w:val="32"/>
        </w:rPr>
        <w:t>1</w:t>
      </w:r>
      <w:r>
        <w:rPr>
          <w:rFonts w:ascii="宋体" w:eastAsia="宋体" w:cs="宋体" w:hint="eastAsia"/>
          <w:sz w:val="32"/>
          <w:szCs w:val="32"/>
        </w:rPr>
        <w:t>安培。（</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、磁场中某点磁感应强度</w:t>
      </w:r>
      <w:r>
        <w:rPr>
          <w:rFonts w:ascii="宋体" w:eastAsia="宋体" w:cs="宋体"/>
          <w:i/>
          <w:iCs/>
          <w:sz w:val="32"/>
          <w:szCs w:val="32"/>
        </w:rPr>
        <w:t>B</w:t>
      </w:r>
      <w:r>
        <w:rPr>
          <w:rFonts w:ascii="宋体" w:eastAsia="宋体" w:cs="宋体" w:hint="eastAsia"/>
          <w:sz w:val="32"/>
          <w:szCs w:val="32"/>
        </w:rPr>
        <w:t>的方向就是该点磁力线的法线方向。（</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、大型电力系统构成了环网、双环网，对重要用户的供电有保证，当系统中某局部设备故障或某部分线路需要检修时，可以通过变更电力网的运行方式，对用户连续供电，减少由</w:t>
      </w:r>
      <w:r>
        <w:rPr>
          <w:rFonts w:ascii="宋体" w:eastAsia="宋体" w:cs="宋体" w:hint="eastAsia"/>
          <w:sz w:val="32"/>
          <w:szCs w:val="32"/>
        </w:rPr>
        <w:lastRenderedPageBreak/>
        <w:t>于停电造成的损失。（</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、若系统中过多的有功功率传送，则可能引起系统中电压损耗增加，电压下降。（</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、中性点不接地的电力系统发生单相接地时，由于三相线电压不发生改变，三相用电设备能正常工作，其单相接地故障运行时间一般不超过</w:t>
      </w:r>
      <w:r>
        <w:rPr>
          <w:rFonts w:ascii="宋体" w:eastAsia="宋体" w:cs="宋体"/>
          <w:sz w:val="32"/>
          <w:szCs w:val="32"/>
        </w:rPr>
        <w:t>2h</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、电流互感器是按电磁感应原理工作的，其结构与普通变压器相似。（</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、二次侧的负载阻抗不得大于电流互感器的额定负载阻抗，以保证测量的准确性。（</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、减少总的备用容量是变压器并列运行目的之一。（</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、在变压器闭合的铁芯上，绕有两个互相绝缘的绕组，其中，接入电源的一侧叫二次侧绕组，输出电能的一侧为一次侧绕组。（</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、运行中的电压互感器出现高压侧熔体连续两次熔断，发生接地、短路、冒烟着火故障时，对于</w:t>
      </w:r>
      <w:r>
        <w:rPr>
          <w:rFonts w:ascii="宋体" w:eastAsia="宋体" w:cs="宋体"/>
          <w:sz w:val="32"/>
          <w:szCs w:val="32"/>
        </w:rPr>
        <w:t>110kV</w:t>
      </w:r>
      <w:r>
        <w:rPr>
          <w:rFonts w:ascii="宋体" w:eastAsia="宋体" w:cs="宋体" w:hint="eastAsia"/>
          <w:sz w:val="32"/>
          <w:szCs w:val="32"/>
        </w:rPr>
        <w:t>以上电压互感器，可以带故障将隔离开关拉开。（</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、高压熔断器的熔体（熔丝）一般采用铜、银、康铜等合金材料制成。</w:t>
      </w:r>
      <w:r>
        <w:rPr>
          <w:rFonts w:ascii="宋体" w:eastAsia="宋体" w:cs="宋体"/>
          <w:sz w:val="32"/>
          <w:szCs w:val="32"/>
        </w:rPr>
        <w:t>(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w:t>
      </w:r>
      <w:r>
        <w:rPr>
          <w:rFonts w:ascii="宋体" w:eastAsia="宋体" w:cs="宋体"/>
          <w:sz w:val="32"/>
          <w:szCs w:val="32"/>
        </w:rPr>
        <w:t>FW5-10</w:t>
      </w:r>
      <w:r>
        <w:rPr>
          <w:rFonts w:ascii="宋体" w:eastAsia="宋体" w:cs="宋体" w:hint="eastAsia"/>
          <w:sz w:val="32"/>
          <w:szCs w:val="32"/>
        </w:rPr>
        <w:t>型负荷开关为户内型负荷开关。</w:t>
      </w:r>
      <w:r>
        <w:rPr>
          <w:rFonts w:ascii="宋体" w:eastAsia="宋体" w:cs="宋体"/>
          <w:sz w:val="32"/>
          <w:szCs w:val="32"/>
        </w:rPr>
        <w:t>(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、因真空断路器的触头设置在真空灭弧室内，所以对触头材料的含气量高低没有要求。</w:t>
      </w:r>
      <w:r>
        <w:rPr>
          <w:rFonts w:ascii="宋体" w:eastAsia="宋体" w:cs="宋体"/>
          <w:sz w:val="32"/>
          <w:szCs w:val="32"/>
        </w:rPr>
        <w:t>(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lastRenderedPageBreak/>
        <w:t>16</w:t>
      </w:r>
      <w:r>
        <w:rPr>
          <w:rFonts w:ascii="宋体" w:eastAsia="宋体" w:cs="宋体" w:hint="eastAsia"/>
          <w:sz w:val="32"/>
          <w:szCs w:val="32"/>
        </w:rPr>
        <w:t>、</w:t>
      </w:r>
      <w:r>
        <w:rPr>
          <w:rFonts w:ascii="宋体" w:eastAsia="宋体" w:cs="宋体"/>
          <w:sz w:val="32"/>
          <w:szCs w:val="32"/>
        </w:rPr>
        <w:t>GN30-12D</w:t>
      </w:r>
      <w:r>
        <w:rPr>
          <w:rFonts w:ascii="宋体" w:eastAsia="宋体" w:cs="宋体" w:hint="eastAsia"/>
          <w:sz w:val="32"/>
          <w:szCs w:val="32"/>
        </w:rPr>
        <w:t>型隔离开关为旋转触刀式的高压电器。</w:t>
      </w:r>
      <w:r>
        <w:rPr>
          <w:rFonts w:ascii="宋体" w:eastAsia="宋体" w:cs="宋体"/>
          <w:sz w:val="32"/>
          <w:szCs w:val="32"/>
        </w:rPr>
        <w:t>(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、隔离开关分闸时，三相动触头应在同一平面。</w:t>
      </w:r>
      <w:r>
        <w:rPr>
          <w:rFonts w:ascii="宋体" w:eastAsia="宋体" w:cs="宋体"/>
          <w:sz w:val="32"/>
          <w:szCs w:val="32"/>
        </w:rPr>
        <w:t>(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w:t>
      </w:r>
      <w:r>
        <w:rPr>
          <w:rFonts w:ascii="宋体" w:eastAsia="宋体" w:cs="宋体"/>
          <w:sz w:val="32"/>
          <w:szCs w:val="32"/>
        </w:rPr>
        <w:t>GW5-35/600</w:t>
      </w:r>
      <w:r>
        <w:rPr>
          <w:rFonts w:ascii="宋体" w:eastAsia="宋体" w:cs="宋体" w:hint="eastAsia"/>
          <w:sz w:val="32"/>
          <w:szCs w:val="32"/>
        </w:rPr>
        <w:t>型隔离开关为额定电压</w:t>
      </w:r>
      <w:r>
        <w:rPr>
          <w:rFonts w:ascii="宋体" w:eastAsia="宋体" w:cs="宋体"/>
          <w:sz w:val="32"/>
          <w:szCs w:val="32"/>
        </w:rPr>
        <w:t>35kV</w:t>
      </w:r>
      <w:r>
        <w:rPr>
          <w:rFonts w:ascii="宋体" w:eastAsia="宋体" w:cs="宋体" w:hint="eastAsia"/>
          <w:sz w:val="32"/>
          <w:szCs w:val="32"/>
        </w:rPr>
        <w:t>，额定电流</w:t>
      </w:r>
      <w:r>
        <w:rPr>
          <w:rFonts w:ascii="宋体" w:eastAsia="宋体" w:cs="宋体"/>
          <w:sz w:val="32"/>
          <w:szCs w:val="32"/>
        </w:rPr>
        <w:t>600A</w:t>
      </w:r>
      <w:r>
        <w:rPr>
          <w:rFonts w:ascii="宋体" w:eastAsia="宋体" w:cs="宋体" w:hint="eastAsia"/>
          <w:sz w:val="32"/>
          <w:szCs w:val="32"/>
        </w:rPr>
        <w:t>的户外型隔离开关。</w:t>
      </w:r>
      <w:r>
        <w:rPr>
          <w:rFonts w:ascii="宋体" w:eastAsia="宋体" w:cs="宋体"/>
          <w:sz w:val="32"/>
          <w:szCs w:val="32"/>
        </w:rPr>
        <w:t>(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w:t>
      </w:r>
      <w:r>
        <w:rPr>
          <w:rFonts w:ascii="宋体" w:eastAsia="宋体" w:cs="宋体"/>
          <w:sz w:val="32"/>
          <w:szCs w:val="32"/>
        </w:rPr>
        <w:t>RGC</w:t>
      </w:r>
      <w:r>
        <w:rPr>
          <w:rFonts w:ascii="宋体" w:eastAsia="宋体" w:cs="宋体" w:hint="eastAsia"/>
          <w:sz w:val="32"/>
          <w:szCs w:val="32"/>
        </w:rPr>
        <w:t>型开关柜中三工位开关的三个工作位置是关合、隔离、接地。</w:t>
      </w:r>
      <w:r>
        <w:rPr>
          <w:rFonts w:ascii="宋体" w:eastAsia="宋体" w:cs="宋体"/>
          <w:sz w:val="32"/>
          <w:szCs w:val="32"/>
        </w:rPr>
        <w:t>(    )</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、拉线按其作用可分为张力拉线和风力拉线两种。（</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、在城市中心地带，考虑安全方面和城市美观的问题，配电线路大都采用架空线路。（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w:t>
      </w:r>
      <w:r>
        <w:rPr>
          <w:rFonts w:ascii="宋体" w:eastAsia="宋体" w:cs="宋体"/>
          <w:sz w:val="32"/>
          <w:szCs w:val="32"/>
        </w:rPr>
        <w:t>10kV</w:t>
      </w:r>
      <w:r>
        <w:rPr>
          <w:rFonts w:ascii="宋体" w:eastAsia="宋体" w:cs="宋体" w:hint="eastAsia"/>
          <w:sz w:val="32"/>
          <w:szCs w:val="32"/>
        </w:rPr>
        <w:t>、</w:t>
      </w:r>
      <w:r>
        <w:rPr>
          <w:rFonts w:ascii="宋体" w:eastAsia="宋体" w:cs="宋体"/>
          <w:sz w:val="32"/>
          <w:szCs w:val="32"/>
        </w:rPr>
        <w:t>20kV</w:t>
      </w:r>
      <w:r>
        <w:rPr>
          <w:rFonts w:ascii="宋体" w:eastAsia="宋体" w:cs="宋体" w:hint="eastAsia"/>
          <w:sz w:val="32"/>
          <w:szCs w:val="32"/>
        </w:rPr>
        <w:t>配电线路一般称为中压配电线路。（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、位于线路首端的第一基杆塔不属于终端杆，只有最末端一基杆塔属于终端杆。（</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、在正常情况下，阀型避雷器中流过工作电流。（</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、电力系统过电压分成两大类：大气过电压和内部过电压。（</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、对于二次回路的标号，按线的性质、用途进行编号叫相对编号法。（</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、微机保护监控装置只有在系统发生故障时才进行采样计算。（</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、衡量继电保护的好坏，最重要的是看其是否具有速动性。（</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ind w:left="1520" w:hanging="1520"/>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、设备编号是一种以英文小写字母和阿拉伯数字组合的编</w:t>
      </w:r>
      <w:r>
        <w:rPr>
          <w:rFonts w:ascii="宋体" w:eastAsia="宋体" w:cs="宋体" w:hint="eastAsia"/>
          <w:sz w:val="32"/>
          <w:szCs w:val="32"/>
        </w:rPr>
        <w:lastRenderedPageBreak/>
        <w:t>号。（</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jc w:val="left"/>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、线路验电应逐相进行。（</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tabs>
          <w:tab w:val="left" w:pos="0"/>
        </w:tabs>
        <w:autoSpaceDE w:val="0"/>
        <w:autoSpaceDN w:val="0"/>
        <w:adjustRightInd w:val="0"/>
        <w:rPr>
          <w:rFonts w:ascii="宋体" w:eastAsia="宋体" w:cs="宋体"/>
          <w:spacing w:val="20"/>
          <w:sz w:val="32"/>
          <w:szCs w:val="32"/>
        </w:rPr>
      </w:pPr>
      <w:r>
        <w:rPr>
          <w:rFonts w:ascii="宋体" w:eastAsia="宋体" w:cs="宋体"/>
          <w:sz w:val="32"/>
          <w:szCs w:val="32"/>
        </w:rPr>
        <w:t>31</w:t>
      </w:r>
      <w:r>
        <w:rPr>
          <w:rFonts w:ascii="宋体" w:eastAsia="宋体" w:cs="宋体" w:hint="eastAsia"/>
          <w:sz w:val="32"/>
          <w:szCs w:val="32"/>
        </w:rPr>
        <w:t>、绝缘靴（鞋）要放在柜子内，并应与其他工具分开放置。（</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tabs>
          <w:tab w:val="left" w:pos="0"/>
        </w:tabs>
        <w:autoSpaceDE w:val="0"/>
        <w:autoSpaceDN w:val="0"/>
        <w:adjustRightInd w:val="0"/>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、低压电气设备停电检修时，为防止检修人员走错位置，误入带电间隔及过分接近带电部分，一般采用遮拦进行防护。（</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tabs>
          <w:tab w:val="left" w:pos="540"/>
        </w:tabs>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、电流通过人体，对人的危害程度与通过的电流大小、持续时间、电压高低等有密切关系。（</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jc w:val="left"/>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、在工作票执行期间，专责监护人因故离开工作现场，可以随意指定一名工作组人员代替监护。（</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tabs>
          <w:tab w:val="left" w:pos="0"/>
          <w:tab w:val="left" w:pos="540"/>
        </w:tabs>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、安装剩余电流动作保护器各电气设备的</w:t>
      </w:r>
      <w:r>
        <w:rPr>
          <w:rFonts w:ascii="宋体" w:eastAsia="宋体" w:cs="宋体"/>
          <w:sz w:val="32"/>
          <w:szCs w:val="32"/>
        </w:rPr>
        <w:t>N</w:t>
      </w:r>
      <w:r>
        <w:rPr>
          <w:rFonts w:ascii="宋体" w:eastAsia="宋体" w:cs="宋体" w:hint="eastAsia"/>
          <w:sz w:val="32"/>
          <w:szCs w:val="32"/>
        </w:rPr>
        <w:t>线应各自与</w:t>
      </w:r>
      <w:r>
        <w:rPr>
          <w:rFonts w:ascii="宋体" w:eastAsia="宋体" w:cs="宋体"/>
          <w:sz w:val="32"/>
          <w:szCs w:val="32"/>
        </w:rPr>
        <w:t>N</w:t>
      </w:r>
      <w:r>
        <w:rPr>
          <w:rFonts w:ascii="宋体" w:eastAsia="宋体" w:cs="宋体" w:hint="eastAsia"/>
          <w:sz w:val="32"/>
          <w:szCs w:val="32"/>
        </w:rPr>
        <w:t>线的干线直接相连。（</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jc w:val="left"/>
        <w:rPr>
          <w:rFonts w:ascii="宋体" w:eastAsia="宋体" w:hAnsi="Times New Roman" w:cs="宋体"/>
          <w:sz w:val="32"/>
          <w:szCs w:val="32"/>
        </w:rPr>
      </w:pPr>
      <w:r>
        <w:rPr>
          <w:rFonts w:ascii="宋体" w:eastAsia="宋体" w:cs="宋体"/>
          <w:sz w:val="32"/>
          <w:szCs w:val="32"/>
        </w:rPr>
        <w:t>36</w:t>
      </w:r>
      <w:r>
        <w:rPr>
          <w:rFonts w:ascii="宋体" w:eastAsia="宋体" w:cs="宋体" w:hint="eastAsia"/>
          <w:sz w:val="32"/>
          <w:szCs w:val="32"/>
        </w:rPr>
        <w:t>、第一种工作票应在工作前一日预先送达工作许可人。（</w:t>
      </w:r>
      <w:r>
        <w:rPr>
          <w:rFonts w:ascii="Times New Roman" w:eastAsia="宋体" w:hAnsi="Times New Roman" w:cs="Times New Roman"/>
          <w:sz w:val="32"/>
          <w:szCs w:val="32"/>
        </w:rPr>
        <w:t xml:space="preserve">   </w:t>
      </w:r>
      <w:r>
        <w:rPr>
          <w:rFonts w:ascii="宋体" w:eastAsia="宋体" w:hAnsi="Times New Roman" w:cs="宋体" w:hint="eastAsia"/>
          <w:sz w:val="32"/>
          <w:szCs w:val="32"/>
        </w:rPr>
        <w:t>）</w:t>
      </w:r>
      <w:r>
        <w:rPr>
          <w:rFonts w:ascii="Times New Roman" w:eastAsia="宋体" w:hAnsi="Times New Roman" w:cs="Times New Roman"/>
          <w:sz w:val="32"/>
          <w:szCs w:val="32"/>
        </w:rPr>
        <w:t xml:space="preserve"> </w:t>
      </w:r>
    </w:p>
    <w:p w:rsidR="005056B5" w:rsidRPr="005056B5" w:rsidRDefault="005056B5" w:rsidP="005056B5">
      <w:pPr>
        <w:autoSpaceDE w:val="0"/>
        <w:autoSpaceDN w:val="0"/>
        <w:adjustRightInd w:val="0"/>
        <w:jc w:val="left"/>
        <w:rPr>
          <w:rFonts w:ascii="宋体" w:eastAsia="宋体" w:cs="宋体"/>
          <w:sz w:val="32"/>
          <w:szCs w:val="32"/>
        </w:rPr>
      </w:pPr>
      <w:r>
        <w:rPr>
          <w:rFonts w:ascii="宋体" w:eastAsia="宋体" w:cs="宋体" w:hint="eastAsia"/>
          <w:sz w:val="32"/>
          <w:szCs w:val="32"/>
        </w:rPr>
        <w:t>三、多选题</w:t>
      </w:r>
    </w:p>
    <w:p w:rsidR="005056B5" w:rsidRDefault="005056B5" w:rsidP="005056B5">
      <w:pPr>
        <w:autoSpaceDE w:val="0"/>
        <w:autoSpaceDN w:val="0"/>
        <w:adjustRightInd w:val="0"/>
        <w:spacing w:line="360" w:lineRule="auto"/>
        <w:ind w:firstLine="16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、关于三相变压器的连接组，描述正确的是（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left="1278" w:hanging="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、变压器的连接组是表示一、二次绕组对应电压之间的相位关系</w:t>
      </w:r>
    </w:p>
    <w:p w:rsidR="005056B5" w:rsidRDefault="005056B5" w:rsidP="005056B5">
      <w:pPr>
        <w:autoSpaceDE w:val="0"/>
        <w:autoSpaceDN w:val="0"/>
        <w:adjustRightInd w:val="0"/>
        <w:ind w:left="1278" w:hanging="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、变压器的连接组是表示一、二次绕组对应电压之间的数量关系</w:t>
      </w:r>
    </w:p>
    <w:p w:rsidR="005056B5" w:rsidRDefault="005056B5" w:rsidP="005056B5">
      <w:pPr>
        <w:autoSpaceDE w:val="0"/>
        <w:autoSpaceDN w:val="0"/>
        <w:adjustRightInd w:val="0"/>
        <w:ind w:left="1278" w:hanging="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、变压器的连接组是指三相变压器一、二次绕组之间</w:t>
      </w:r>
      <w:r>
        <w:rPr>
          <w:rFonts w:ascii="宋体" w:eastAsia="宋体" w:cs="宋体" w:hint="eastAsia"/>
          <w:sz w:val="32"/>
          <w:szCs w:val="32"/>
        </w:rPr>
        <w:lastRenderedPageBreak/>
        <w:t>连接关系的一种代号</w:t>
      </w:r>
    </w:p>
    <w:p w:rsidR="005056B5" w:rsidRDefault="005056B5" w:rsidP="005056B5">
      <w:pPr>
        <w:autoSpaceDE w:val="0"/>
        <w:autoSpaceDN w:val="0"/>
        <w:adjustRightInd w:val="0"/>
        <w:ind w:left="1278" w:hanging="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、三相变压器的同一侧三个绕组，有星形连接，三角形连接或曲折形连接三种接线</w:t>
      </w:r>
    </w:p>
    <w:p w:rsidR="005056B5" w:rsidRDefault="005056B5" w:rsidP="005056B5">
      <w:pPr>
        <w:autoSpaceDE w:val="0"/>
        <w:autoSpaceDN w:val="0"/>
        <w:adjustRightInd w:val="0"/>
        <w:ind w:left="181"/>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、检修设备停电，应把各方面的电源完全断开</w:t>
      </w:r>
      <w:r>
        <w:rPr>
          <w:rFonts w:ascii="宋体" w:eastAsia="宋体" w:cs="宋体"/>
          <w:sz w:val="32"/>
          <w:szCs w:val="32"/>
        </w:rPr>
        <w:t>,</w:t>
      </w:r>
      <w:r>
        <w:rPr>
          <w:rFonts w:ascii="宋体" w:eastAsia="宋体" w:cs="宋体" w:hint="eastAsia"/>
          <w:sz w:val="32"/>
          <w:szCs w:val="32"/>
        </w:rPr>
        <w:t>与停电设备有关的</w:t>
      </w:r>
      <w:r>
        <w:rPr>
          <w:rFonts w:ascii="宋体" w:eastAsia="宋体" w:cs="宋体"/>
          <w:sz w:val="32"/>
          <w:szCs w:val="32"/>
        </w:rPr>
        <w:t xml:space="preserve">(   ) </w:t>
      </w:r>
      <w:r>
        <w:rPr>
          <w:rFonts w:ascii="宋体" w:eastAsia="宋体" w:cs="宋体" w:hint="eastAsia"/>
          <w:sz w:val="32"/>
          <w:szCs w:val="32"/>
        </w:rPr>
        <w:t>必须高压、低压两侧开关都断开，防止向停电设备反送电。</w:t>
      </w:r>
    </w:p>
    <w:p w:rsidR="005056B5" w:rsidRDefault="005056B5" w:rsidP="005056B5">
      <w:pPr>
        <w:autoSpaceDE w:val="0"/>
        <w:autoSpaceDN w:val="0"/>
        <w:adjustRightInd w:val="0"/>
        <w:ind w:left="181"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、变压器</w:t>
      </w:r>
      <w:r>
        <w:rPr>
          <w:rFonts w:ascii="宋体" w:eastAsia="宋体" w:cs="宋体"/>
          <w:sz w:val="32"/>
          <w:szCs w:val="32"/>
        </w:rPr>
        <w:t xml:space="preserve">            B</w:t>
      </w:r>
      <w:r>
        <w:rPr>
          <w:rFonts w:ascii="宋体" w:eastAsia="宋体" w:cs="宋体" w:hint="eastAsia"/>
          <w:sz w:val="32"/>
          <w:szCs w:val="32"/>
        </w:rPr>
        <w:t>、电压互感器</w:t>
      </w:r>
    </w:p>
    <w:p w:rsidR="005056B5" w:rsidRDefault="005056B5" w:rsidP="005056B5">
      <w:pPr>
        <w:autoSpaceDE w:val="0"/>
        <w:autoSpaceDN w:val="0"/>
        <w:adjustRightInd w:val="0"/>
        <w:spacing w:line="360" w:lineRule="auto"/>
        <w:ind w:left="181"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、电流互感器</w:t>
      </w:r>
      <w:r>
        <w:rPr>
          <w:rFonts w:ascii="宋体" w:eastAsia="宋体" w:cs="宋体"/>
          <w:sz w:val="32"/>
          <w:szCs w:val="32"/>
        </w:rPr>
        <w:t xml:space="preserve">        D</w:t>
      </w:r>
      <w:r>
        <w:rPr>
          <w:rFonts w:ascii="宋体" w:eastAsia="宋体" w:cs="宋体" w:hint="eastAsia"/>
          <w:sz w:val="32"/>
          <w:szCs w:val="32"/>
        </w:rPr>
        <w:t>、临时电源</w:t>
      </w:r>
    </w:p>
    <w:p w:rsidR="005056B5" w:rsidRDefault="005056B5" w:rsidP="005056B5">
      <w:pPr>
        <w:autoSpaceDE w:val="0"/>
        <w:autoSpaceDN w:val="0"/>
        <w:adjustRightInd w:val="0"/>
        <w:spacing w:line="560" w:lineRule="exact"/>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、避雷器包括（</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、阀型避雷器</w:t>
      </w:r>
      <w:r>
        <w:rPr>
          <w:rFonts w:ascii="宋体" w:eastAsia="宋体" w:cs="宋体"/>
          <w:sz w:val="32"/>
          <w:szCs w:val="32"/>
        </w:rPr>
        <w:t xml:space="preserve">       B</w:t>
      </w:r>
      <w:r>
        <w:rPr>
          <w:rFonts w:ascii="宋体" w:eastAsia="宋体" w:cs="宋体" w:hint="eastAsia"/>
          <w:sz w:val="32"/>
          <w:szCs w:val="32"/>
        </w:rPr>
        <w:t>、氧化锌避雷器</w:t>
      </w:r>
    </w:p>
    <w:p w:rsidR="005056B5" w:rsidRDefault="005056B5" w:rsidP="005056B5">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、管型避雷器</w:t>
      </w:r>
      <w:r>
        <w:rPr>
          <w:rFonts w:ascii="宋体" w:eastAsia="宋体" w:cs="宋体"/>
          <w:sz w:val="32"/>
          <w:szCs w:val="32"/>
        </w:rPr>
        <w:t xml:space="preserve">       D</w:t>
      </w:r>
      <w:r>
        <w:rPr>
          <w:rFonts w:ascii="宋体" w:eastAsia="宋体" w:cs="宋体" w:hint="eastAsia"/>
          <w:sz w:val="32"/>
          <w:szCs w:val="32"/>
        </w:rPr>
        <w:t>、消雷器</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、中压配电网一般包括（</w:t>
      </w:r>
      <w:r>
        <w:rPr>
          <w:rFonts w:ascii="宋体" w:eastAsia="宋体" w:cs="宋体"/>
          <w:sz w:val="32"/>
          <w:szCs w:val="32"/>
        </w:rPr>
        <w:t xml:space="preserve">   </w:t>
      </w:r>
      <w:r>
        <w:rPr>
          <w:rFonts w:ascii="宋体" w:eastAsia="宋体" w:cs="宋体" w:hint="eastAsia"/>
          <w:sz w:val="32"/>
          <w:szCs w:val="32"/>
        </w:rPr>
        <w:t>）配电网。</w:t>
      </w:r>
    </w:p>
    <w:p w:rsidR="005056B5" w:rsidRDefault="005056B5" w:rsidP="005056B5">
      <w:pPr>
        <w:autoSpaceDE w:val="0"/>
        <w:autoSpaceDN w:val="0"/>
        <w:adjustRightInd w:val="0"/>
        <w:jc w:val="left"/>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20kV       B</w:t>
      </w:r>
      <w:r>
        <w:rPr>
          <w:rFonts w:ascii="宋体" w:eastAsia="宋体" w:cs="宋体" w:hint="eastAsia"/>
          <w:sz w:val="32"/>
          <w:szCs w:val="32"/>
        </w:rPr>
        <w:t>、</w:t>
      </w:r>
      <w:r>
        <w:rPr>
          <w:rFonts w:ascii="宋体" w:eastAsia="宋体" w:cs="宋体"/>
          <w:sz w:val="32"/>
          <w:szCs w:val="32"/>
        </w:rPr>
        <w:t>10kV      C</w:t>
      </w:r>
      <w:r>
        <w:rPr>
          <w:rFonts w:ascii="宋体" w:eastAsia="宋体" w:cs="宋体" w:hint="eastAsia"/>
          <w:sz w:val="32"/>
          <w:szCs w:val="32"/>
        </w:rPr>
        <w:t>、</w:t>
      </w:r>
      <w:r>
        <w:rPr>
          <w:rFonts w:ascii="宋体" w:eastAsia="宋体" w:cs="宋体"/>
          <w:sz w:val="32"/>
          <w:szCs w:val="32"/>
        </w:rPr>
        <w:t>6kV    D</w:t>
      </w:r>
      <w:r>
        <w:rPr>
          <w:rFonts w:ascii="宋体" w:eastAsia="宋体" w:cs="宋体" w:hint="eastAsia"/>
          <w:sz w:val="32"/>
          <w:szCs w:val="32"/>
        </w:rPr>
        <w:t>、</w:t>
      </w:r>
      <w:r>
        <w:rPr>
          <w:rFonts w:ascii="宋体" w:eastAsia="宋体" w:cs="宋体"/>
          <w:sz w:val="32"/>
          <w:szCs w:val="32"/>
        </w:rPr>
        <w:t>3kV</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w:t>
      </w:r>
      <w:r>
        <w:rPr>
          <w:rFonts w:ascii="宋体" w:eastAsia="宋体" w:cs="宋体"/>
          <w:sz w:val="32"/>
          <w:szCs w:val="32"/>
        </w:rPr>
        <w:t>RW4-10</w:t>
      </w:r>
      <w:r>
        <w:rPr>
          <w:rFonts w:ascii="宋体" w:eastAsia="宋体" w:cs="宋体" w:hint="eastAsia"/>
          <w:sz w:val="32"/>
          <w:szCs w:val="32"/>
        </w:rPr>
        <w:t>系列跌落式高压熔断器的消弧管一般采用（</w:t>
      </w:r>
      <w:r>
        <w:rPr>
          <w:rFonts w:ascii="宋体" w:eastAsia="宋体" w:cs="宋体"/>
          <w:sz w:val="32"/>
          <w:szCs w:val="32"/>
        </w:rPr>
        <w:t xml:space="preserve">    </w:t>
      </w:r>
      <w:r>
        <w:rPr>
          <w:rFonts w:ascii="宋体" w:eastAsia="宋体" w:cs="宋体" w:hint="eastAsia"/>
          <w:sz w:val="32"/>
          <w:szCs w:val="32"/>
        </w:rPr>
        <w:t>）制成。</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、环氧玻璃钢</w:t>
      </w:r>
      <w:r>
        <w:rPr>
          <w:rFonts w:ascii="宋体" w:eastAsia="宋体" w:cs="宋体"/>
          <w:sz w:val="32"/>
          <w:szCs w:val="32"/>
        </w:rPr>
        <w:t xml:space="preserve">    B</w:t>
      </w:r>
      <w:r>
        <w:rPr>
          <w:rFonts w:ascii="宋体" w:eastAsia="宋体" w:cs="宋体" w:hint="eastAsia"/>
          <w:sz w:val="32"/>
          <w:szCs w:val="32"/>
        </w:rPr>
        <w:t>、红钢纸</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、桑皮纸</w:t>
      </w:r>
      <w:r>
        <w:rPr>
          <w:rFonts w:ascii="宋体" w:eastAsia="宋体" w:cs="宋体"/>
          <w:sz w:val="32"/>
          <w:szCs w:val="32"/>
        </w:rPr>
        <w:t xml:space="preserve">        D</w:t>
      </w:r>
      <w:r>
        <w:rPr>
          <w:rFonts w:ascii="宋体" w:eastAsia="宋体" w:cs="宋体" w:hint="eastAsia"/>
          <w:sz w:val="32"/>
          <w:szCs w:val="32"/>
        </w:rPr>
        <w:t>、层卷纸</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、关于变压器电压波动，描述正确的包括（</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、施加于变压器一次绕组的电压因电网电压波动而波动</w:t>
      </w:r>
    </w:p>
    <w:p w:rsidR="005056B5" w:rsidRDefault="005056B5" w:rsidP="005056B5">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、若电网电压小于变压器分接头电压，对变压器本身无任何损害，仅使变压器的输出功率略有降低</w:t>
      </w:r>
    </w:p>
    <w:p w:rsidR="005056B5" w:rsidRDefault="005056B5" w:rsidP="005056B5">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lastRenderedPageBreak/>
        <w:t>C</w:t>
      </w:r>
      <w:r>
        <w:rPr>
          <w:rFonts w:ascii="宋体" w:eastAsia="宋体" w:cs="宋体" w:hint="eastAsia"/>
          <w:sz w:val="32"/>
          <w:szCs w:val="32"/>
        </w:rPr>
        <w:t>、当电网电压大于变压器分接头电压，对变压器的运行将产生不良影响，并对变压器的绝缘有损害。</w:t>
      </w:r>
    </w:p>
    <w:p w:rsidR="005056B5" w:rsidRDefault="005056B5" w:rsidP="005056B5">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、若电网电压大于变压器分接头电压，对变压器本身无任何损害，仅使变压器的输出功率略有降低</w:t>
      </w:r>
    </w:p>
    <w:p w:rsidR="005056B5" w:rsidRDefault="005056B5" w:rsidP="005056B5">
      <w:pPr>
        <w:autoSpaceDE w:val="0"/>
        <w:autoSpaceDN w:val="0"/>
        <w:adjustRightInd w:val="0"/>
        <w:ind w:left="181"/>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、低压配电网中的</w:t>
      </w:r>
      <w:r>
        <w:rPr>
          <w:rFonts w:ascii="宋体" w:eastAsia="宋体" w:cs="宋体"/>
          <w:sz w:val="32"/>
          <w:szCs w:val="32"/>
        </w:rPr>
        <w:t>TN</w:t>
      </w:r>
      <w:r>
        <w:rPr>
          <w:rFonts w:ascii="宋体" w:eastAsia="宋体" w:cs="宋体" w:hint="eastAsia"/>
          <w:sz w:val="32"/>
          <w:szCs w:val="32"/>
        </w:rPr>
        <w:t>系统又分为</w:t>
      </w:r>
      <w:r>
        <w:rPr>
          <w:rFonts w:ascii="宋体" w:eastAsia="宋体" w:cs="宋体"/>
          <w:sz w:val="32"/>
          <w:szCs w:val="32"/>
        </w:rPr>
        <w:t>TN-C</w:t>
      </w:r>
      <w:r>
        <w:rPr>
          <w:rFonts w:ascii="宋体" w:eastAsia="宋体" w:cs="宋体" w:hint="eastAsia"/>
          <w:sz w:val="32"/>
          <w:szCs w:val="32"/>
        </w:rPr>
        <w:t>、</w:t>
      </w:r>
      <w:r>
        <w:rPr>
          <w:rFonts w:ascii="宋体" w:eastAsia="宋体" w:cs="宋体"/>
          <w:sz w:val="32"/>
          <w:szCs w:val="32"/>
        </w:rPr>
        <w:t>TN-S</w:t>
      </w:r>
      <w:r>
        <w:rPr>
          <w:rFonts w:ascii="宋体" w:eastAsia="宋体" w:cs="宋体" w:hint="eastAsia"/>
          <w:sz w:val="32"/>
          <w:szCs w:val="32"/>
        </w:rPr>
        <w:t>、</w:t>
      </w:r>
      <w:r>
        <w:rPr>
          <w:rFonts w:ascii="宋体" w:eastAsia="宋体" w:cs="宋体"/>
          <w:sz w:val="32"/>
          <w:szCs w:val="32"/>
        </w:rPr>
        <w:t>TN-C-S</w:t>
      </w:r>
      <w:r>
        <w:rPr>
          <w:rFonts w:ascii="宋体" w:eastAsia="宋体" w:cs="宋体" w:hint="eastAsia"/>
          <w:sz w:val="32"/>
          <w:szCs w:val="32"/>
        </w:rPr>
        <w:t>三种形式，以下正确的表述是：（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ind w:left="1259" w:hanging="36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TN-C</w:t>
      </w:r>
      <w:r>
        <w:rPr>
          <w:rFonts w:ascii="宋体" w:eastAsia="宋体" w:cs="宋体" w:hint="eastAsia"/>
          <w:sz w:val="32"/>
          <w:szCs w:val="32"/>
        </w:rPr>
        <w:t>系统整个系统内中性线（零线）</w:t>
      </w:r>
      <w:r>
        <w:rPr>
          <w:rFonts w:ascii="宋体" w:eastAsia="宋体" w:cs="宋体"/>
          <w:sz w:val="32"/>
          <w:szCs w:val="32"/>
        </w:rPr>
        <w:t>N</w:t>
      </w:r>
      <w:r>
        <w:rPr>
          <w:rFonts w:ascii="宋体" w:eastAsia="宋体" w:cs="宋体" w:hint="eastAsia"/>
          <w:sz w:val="32"/>
          <w:szCs w:val="32"/>
        </w:rPr>
        <w:t>和保护线</w:t>
      </w:r>
      <w:r>
        <w:rPr>
          <w:rFonts w:ascii="宋体" w:eastAsia="宋体" w:cs="宋体"/>
          <w:sz w:val="32"/>
          <w:szCs w:val="32"/>
        </w:rPr>
        <w:t>PE</w:t>
      </w:r>
      <w:r>
        <w:rPr>
          <w:rFonts w:ascii="宋体" w:eastAsia="宋体" w:cs="宋体" w:hint="eastAsia"/>
          <w:sz w:val="32"/>
          <w:szCs w:val="32"/>
        </w:rPr>
        <w:t>是合用的</w:t>
      </w:r>
    </w:p>
    <w:p w:rsidR="005056B5" w:rsidRDefault="005056B5" w:rsidP="005056B5">
      <w:pPr>
        <w:autoSpaceDE w:val="0"/>
        <w:autoSpaceDN w:val="0"/>
        <w:adjustRightInd w:val="0"/>
        <w:ind w:left="1370" w:hanging="48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w:t>
      </w:r>
      <w:r>
        <w:rPr>
          <w:rFonts w:ascii="宋体" w:eastAsia="宋体" w:cs="宋体"/>
          <w:sz w:val="32"/>
          <w:szCs w:val="32"/>
        </w:rPr>
        <w:t>TN-S</w:t>
      </w:r>
      <w:r>
        <w:rPr>
          <w:rFonts w:ascii="宋体" w:eastAsia="宋体" w:cs="宋体" w:hint="eastAsia"/>
          <w:sz w:val="32"/>
          <w:szCs w:val="32"/>
        </w:rPr>
        <w:t>系统整个系统内中性线（零线）</w:t>
      </w:r>
      <w:r>
        <w:rPr>
          <w:rFonts w:ascii="宋体" w:eastAsia="宋体" w:cs="宋体"/>
          <w:sz w:val="32"/>
          <w:szCs w:val="32"/>
        </w:rPr>
        <w:t>N</w:t>
      </w:r>
      <w:r>
        <w:rPr>
          <w:rFonts w:ascii="宋体" w:eastAsia="宋体" w:cs="宋体" w:hint="eastAsia"/>
          <w:sz w:val="32"/>
          <w:szCs w:val="32"/>
        </w:rPr>
        <w:t>与保护线</w:t>
      </w:r>
      <w:r>
        <w:rPr>
          <w:rFonts w:ascii="宋体" w:eastAsia="宋体" w:cs="宋体"/>
          <w:sz w:val="32"/>
          <w:szCs w:val="32"/>
        </w:rPr>
        <w:t>PE</w:t>
      </w:r>
      <w:r>
        <w:rPr>
          <w:rFonts w:ascii="宋体" w:eastAsia="宋体" w:cs="宋体" w:hint="eastAsia"/>
          <w:sz w:val="32"/>
          <w:szCs w:val="32"/>
        </w:rPr>
        <w:t>是分开的</w:t>
      </w:r>
    </w:p>
    <w:p w:rsidR="005056B5" w:rsidRDefault="005056B5" w:rsidP="005056B5">
      <w:pPr>
        <w:autoSpaceDE w:val="0"/>
        <w:autoSpaceDN w:val="0"/>
        <w:adjustRightInd w:val="0"/>
        <w:ind w:left="1370" w:hanging="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TN-S</w:t>
      </w:r>
      <w:r>
        <w:rPr>
          <w:rFonts w:ascii="宋体" w:eastAsia="宋体" w:cs="宋体" w:hint="eastAsia"/>
          <w:sz w:val="32"/>
          <w:szCs w:val="32"/>
        </w:rPr>
        <w:t>系统整个系统内中性线（零线）</w:t>
      </w:r>
      <w:r>
        <w:rPr>
          <w:rFonts w:ascii="宋体" w:eastAsia="宋体" w:cs="宋体"/>
          <w:sz w:val="32"/>
          <w:szCs w:val="32"/>
        </w:rPr>
        <w:t>N</w:t>
      </w:r>
      <w:r>
        <w:rPr>
          <w:rFonts w:ascii="宋体" w:eastAsia="宋体" w:cs="宋体" w:hint="eastAsia"/>
          <w:sz w:val="32"/>
          <w:szCs w:val="32"/>
        </w:rPr>
        <w:t>与保护线</w:t>
      </w:r>
      <w:r>
        <w:rPr>
          <w:rFonts w:ascii="宋体" w:eastAsia="宋体" w:cs="宋体"/>
          <w:sz w:val="32"/>
          <w:szCs w:val="32"/>
        </w:rPr>
        <w:t>PE</w:t>
      </w:r>
      <w:r>
        <w:rPr>
          <w:rFonts w:ascii="宋体" w:eastAsia="宋体" w:cs="宋体" w:hint="eastAsia"/>
          <w:sz w:val="32"/>
          <w:szCs w:val="32"/>
        </w:rPr>
        <w:t>是合用的</w:t>
      </w:r>
      <w:r>
        <w:rPr>
          <w:rFonts w:ascii="宋体" w:eastAsia="宋体" w:cs="宋体"/>
          <w:sz w:val="32"/>
          <w:szCs w:val="32"/>
        </w:rPr>
        <w:t xml:space="preserve">   </w:t>
      </w:r>
    </w:p>
    <w:p w:rsidR="005056B5" w:rsidRDefault="005056B5" w:rsidP="005056B5">
      <w:pPr>
        <w:autoSpaceDE w:val="0"/>
        <w:autoSpaceDN w:val="0"/>
        <w:adjustRightInd w:val="0"/>
        <w:jc w:val="left"/>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TN-C-S</w:t>
      </w:r>
      <w:r>
        <w:rPr>
          <w:rFonts w:ascii="宋体" w:eastAsia="宋体" w:cs="宋体" w:hint="eastAsia"/>
          <w:sz w:val="32"/>
          <w:szCs w:val="32"/>
        </w:rPr>
        <w:t>系统整个系统内中性线（零线）</w:t>
      </w:r>
      <w:r>
        <w:rPr>
          <w:rFonts w:ascii="宋体" w:eastAsia="宋体" w:cs="宋体"/>
          <w:sz w:val="32"/>
          <w:szCs w:val="32"/>
        </w:rPr>
        <w:t>N</w:t>
      </w:r>
      <w:r>
        <w:rPr>
          <w:rFonts w:ascii="宋体" w:eastAsia="宋体" w:cs="宋体" w:hint="eastAsia"/>
          <w:sz w:val="32"/>
          <w:szCs w:val="32"/>
        </w:rPr>
        <w:t>与保护线</w:t>
      </w:r>
      <w:r>
        <w:rPr>
          <w:rFonts w:ascii="宋体" w:eastAsia="宋体" w:cs="宋体"/>
          <w:sz w:val="32"/>
          <w:szCs w:val="32"/>
        </w:rPr>
        <w:t>PE</w:t>
      </w:r>
      <w:r>
        <w:rPr>
          <w:rFonts w:ascii="宋体" w:eastAsia="宋体" w:cs="宋体" w:hint="eastAsia"/>
          <w:sz w:val="32"/>
          <w:szCs w:val="32"/>
        </w:rPr>
        <w:t>是部分合用的</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、对高压开关柜巡视检查时应检查开关柜（</w:t>
      </w:r>
      <w:r>
        <w:rPr>
          <w:rFonts w:ascii="宋体" w:eastAsia="宋体" w:cs="宋体"/>
          <w:sz w:val="32"/>
          <w:szCs w:val="32"/>
        </w:rPr>
        <w:t xml:space="preserve">    </w:t>
      </w:r>
      <w:r>
        <w:rPr>
          <w:rFonts w:ascii="宋体" w:eastAsia="宋体" w:cs="宋体" w:hint="eastAsia"/>
          <w:sz w:val="32"/>
          <w:szCs w:val="32"/>
        </w:rPr>
        <w:t>）等。</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、有电显示装置显示是否正确</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、断路器动静触头接触是否良好</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、开关柜内照明灯是否正常</w:t>
      </w:r>
      <w:r>
        <w:rPr>
          <w:rFonts w:ascii="宋体" w:eastAsia="宋体" w:cs="宋体"/>
          <w:sz w:val="32"/>
          <w:szCs w:val="32"/>
        </w:rPr>
        <w:t xml:space="preserve">    </w:t>
      </w:r>
    </w:p>
    <w:p w:rsidR="005056B5" w:rsidRDefault="005056B5" w:rsidP="005056B5">
      <w:pPr>
        <w:autoSpaceDE w:val="0"/>
        <w:autoSpaceDN w:val="0"/>
        <w:adjustRightInd w:val="0"/>
        <w:ind w:firstLine="570"/>
        <w:rPr>
          <w:rFonts w:ascii="宋体" w:eastAsia="宋体" w:cs="宋体" w:hint="eastAsia"/>
          <w:sz w:val="32"/>
          <w:szCs w:val="32"/>
        </w:rPr>
      </w:pPr>
      <w:r>
        <w:rPr>
          <w:rFonts w:ascii="宋体" w:eastAsia="宋体" w:cs="宋体"/>
          <w:sz w:val="32"/>
          <w:szCs w:val="32"/>
        </w:rPr>
        <w:t>D</w:t>
      </w:r>
      <w:r>
        <w:rPr>
          <w:rFonts w:ascii="宋体" w:eastAsia="宋体" w:cs="宋体" w:hint="eastAsia"/>
          <w:sz w:val="32"/>
          <w:szCs w:val="32"/>
        </w:rPr>
        <w:t>、排气活门是否打开</w:t>
      </w:r>
    </w:p>
    <w:p w:rsidR="005056B5" w:rsidRDefault="005056B5" w:rsidP="005056B5">
      <w:pPr>
        <w:autoSpaceDE w:val="0"/>
        <w:autoSpaceDN w:val="0"/>
        <w:adjustRightInd w:val="0"/>
        <w:rPr>
          <w:rFonts w:ascii="宋体" w:eastAsia="宋体" w:cs="宋体" w:hint="eastAsia"/>
          <w:sz w:val="32"/>
          <w:szCs w:val="32"/>
        </w:rPr>
      </w:pPr>
      <w:r>
        <w:rPr>
          <w:rFonts w:ascii="宋体" w:eastAsia="宋体" w:cs="宋体" w:hint="eastAsia"/>
          <w:sz w:val="32"/>
          <w:szCs w:val="32"/>
        </w:rPr>
        <w:t>四、案例分析</w:t>
      </w:r>
    </w:p>
    <w:p w:rsidR="005056B5" w:rsidRDefault="005056B5" w:rsidP="005056B5">
      <w:pPr>
        <w:autoSpaceDE w:val="0"/>
        <w:autoSpaceDN w:val="0"/>
        <w:adjustRightInd w:val="0"/>
        <w:spacing w:line="360" w:lineRule="auto"/>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、关于变压器绝缘套管闪络和爆炸常见原因，描述正确的包括（</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lastRenderedPageBreak/>
        <w:t>A</w:t>
      </w:r>
      <w:r>
        <w:rPr>
          <w:rFonts w:ascii="宋体" w:eastAsia="宋体" w:cs="宋体" w:hint="eastAsia"/>
          <w:sz w:val="32"/>
          <w:szCs w:val="32"/>
        </w:rPr>
        <w:t>、套管密封不严进水而使绝缘受潮损坏</w:t>
      </w:r>
    </w:p>
    <w:p w:rsidR="005056B5" w:rsidRDefault="005056B5" w:rsidP="005056B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、套管的电容芯子制造不良，使内部游离放电</w:t>
      </w:r>
    </w:p>
    <w:p w:rsidR="005056B5" w:rsidRDefault="005056B5" w:rsidP="005056B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、套管积垢严重</w:t>
      </w:r>
    </w:p>
    <w:p w:rsidR="005056B5" w:rsidRDefault="005056B5" w:rsidP="005056B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、套管上有大的裂纹和碎片</w:t>
      </w:r>
    </w:p>
    <w:p w:rsidR="005056B5" w:rsidRDefault="005056B5" w:rsidP="005056B5">
      <w:pPr>
        <w:autoSpaceDE w:val="0"/>
        <w:autoSpaceDN w:val="0"/>
        <w:adjustRightInd w:val="0"/>
        <w:spacing w:line="560" w:lineRule="exact"/>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、某变电站避雷针架设高度为</w:t>
      </w:r>
      <w:r>
        <w:rPr>
          <w:rFonts w:ascii="宋体" w:eastAsia="宋体" w:cs="宋体"/>
          <w:sz w:val="32"/>
          <w:szCs w:val="32"/>
        </w:rPr>
        <w:t>20m</w:t>
      </w:r>
      <w:r>
        <w:rPr>
          <w:rFonts w:ascii="宋体" w:eastAsia="宋体" w:cs="宋体" w:hint="eastAsia"/>
          <w:sz w:val="32"/>
          <w:szCs w:val="32"/>
        </w:rPr>
        <w:t>，则该避雷针在</w:t>
      </w:r>
      <w:r>
        <w:rPr>
          <w:rFonts w:ascii="宋体" w:eastAsia="宋体" w:cs="宋体"/>
          <w:sz w:val="32"/>
          <w:szCs w:val="32"/>
        </w:rPr>
        <w:t>8m</w:t>
      </w:r>
      <w:r>
        <w:rPr>
          <w:rFonts w:ascii="宋体" w:eastAsia="宋体" w:cs="宋体" w:hint="eastAsia"/>
          <w:sz w:val="32"/>
          <w:szCs w:val="32"/>
        </w:rPr>
        <w:t>的高度的保护半径是（</w:t>
      </w:r>
      <w:r>
        <w:rPr>
          <w:rFonts w:ascii="宋体" w:eastAsia="宋体" w:cs="宋体"/>
          <w:sz w:val="32"/>
          <w:szCs w:val="32"/>
        </w:rPr>
        <w:t xml:space="preserve">  </w:t>
      </w:r>
      <w:r>
        <w:rPr>
          <w:rFonts w:ascii="宋体" w:eastAsia="宋体" w:cs="宋体" w:hint="eastAsia"/>
          <w:sz w:val="32"/>
          <w:szCs w:val="32"/>
        </w:rPr>
        <w:t>）。</w:t>
      </w:r>
    </w:p>
    <w:p w:rsidR="005056B5" w:rsidRDefault="005056B5" w:rsidP="005056B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12m    B</w:t>
      </w:r>
      <w:r>
        <w:rPr>
          <w:rFonts w:ascii="宋体" w:eastAsia="宋体" w:cs="宋体" w:hint="eastAsia"/>
          <w:sz w:val="32"/>
          <w:szCs w:val="32"/>
        </w:rPr>
        <w:t>、</w:t>
      </w:r>
      <w:r>
        <w:rPr>
          <w:rFonts w:ascii="宋体" w:eastAsia="宋体" w:cs="宋体"/>
          <w:sz w:val="32"/>
          <w:szCs w:val="32"/>
        </w:rPr>
        <w:t>14m    C</w:t>
      </w:r>
      <w:r>
        <w:rPr>
          <w:rFonts w:ascii="宋体" w:eastAsia="宋体" w:cs="宋体" w:hint="eastAsia"/>
          <w:sz w:val="32"/>
          <w:szCs w:val="32"/>
        </w:rPr>
        <w:t>、</w:t>
      </w:r>
      <w:r>
        <w:rPr>
          <w:rFonts w:ascii="宋体" w:eastAsia="宋体" w:cs="宋体"/>
          <w:sz w:val="32"/>
          <w:szCs w:val="32"/>
        </w:rPr>
        <w:t>16m    D</w:t>
      </w:r>
      <w:r>
        <w:rPr>
          <w:rFonts w:ascii="宋体" w:eastAsia="宋体" w:cs="宋体" w:hint="eastAsia"/>
          <w:sz w:val="32"/>
          <w:szCs w:val="32"/>
        </w:rPr>
        <w:t>、</w:t>
      </w:r>
      <w:r>
        <w:rPr>
          <w:rFonts w:ascii="宋体" w:eastAsia="宋体" w:cs="宋体"/>
          <w:sz w:val="32"/>
          <w:szCs w:val="32"/>
        </w:rPr>
        <w:t>18m</w:t>
      </w:r>
    </w:p>
    <w:p w:rsidR="005056B5" w:rsidRPr="005056B5" w:rsidRDefault="005056B5" w:rsidP="005056B5">
      <w:pPr>
        <w:autoSpaceDE w:val="0"/>
        <w:autoSpaceDN w:val="0"/>
        <w:adjustRightInd w:val="0"/>
        <w:ind w:firstLine="570"/>
        <w:rPr>
          <w:rFonts w:ascii="宋体" w:eastAsia="宋体" w:cs="宋体" w:hint="eastAsia"/>
          <w:sz w:val="32"/>
          <w:szCs w:val="32"/>
        </w:rPr>
      </w:pPr>
    </w:p>
    <w:sectPr w:rsidR="005056B5" w:rsidRPr="005056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59F" w:rsidRDefault="00B7759F" w:rsidP="0032190B">
      <w:r>
        <w:separator/>
      </w:r>
    </w:p>
  </w:endnote>
  <w:endnote w:type="continuationSeparator" w:id="1">
    <w:p w:rsidR="00B7759F" w:rsidRDefault="00B7759F" w:rsidP="003219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MS Sans Serif">
    <w:altName w:val="方正兰亭超细黑简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59F" w:rsidRDefault="00B7759F" w:rsidP="0032190B">
      <w:r>
        <w:separator/>
      </w:r>
    </w:p>
  </w:footnote>
  <w:footnote w:type="continuationSeparator" w:id="1">
    <w:p w:rsidR="00B7759F" w:rsidRDefault="00B7759F" w:rsidP="003219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C1D9F"/>
    <w:multiLevelType w:val="hybridMultilevel"/>
    <w:tmpl w:val="417CB22E"/>
    <w:lvl w:ilvl="0" w:tplc="AF164C4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190B"/>
    <w:rsid w:val="0032190B"/>
    <w:rsid w:val="005056B5"/>
    <w:rsid w:val="00B775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1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190B"/>
    <w:rPr>
      <w:sz w:val="18"/>
      <w:szCs w:val="18"/>
    </w:rPr>
  </w:style>
  <w:style w:type="paragraph" w:styleId="a4">
    <w:name w:val="footer"/>
    <w:basedOn w:val="a"/>
    <w:link w:val="Char0"/>
    <w:uiPriority w:val="99"/>
    <w:semiHidden/>
    <w:unhideWhenUsed/>
    <w:rsid w:val="003219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190B"/>
    <w:rPr>
      <w:sz w:val="18"/>
      <w:szCs w:val="18"/>
    </w:rPr>
  </w:style>
  <w:style w:type="paragraph" w:styleId="a5">
    <w:name w:val="List Paragraph"/>
    <w:basedOn w:val="a"/>
    <w:uiPriority w:val="34"/>
    <w:qFormat/>
    <w:rsid w:val="0032190B"/>
    <w:pPr>
      <w:ind w:firstLineChars="200" w:firstLine="420"/>
    </w:pPr>
  </w:style>
  <w:style w:type="paragraph" w:styleId="a6">
    <w:name w:val="Balloon Text"/>
    <w:basedOn w:val="a"/>
    <w:link w:val="Char1"/>
    <w:uiPriority w:val="99"/>
    <w:semiHidden/>
    <w:unhideWhenUsed/>
    <w:rsid w:val="0032190B"/>
    <w:rPr>
      <w:sz w:val="18"/>
      <w:szCs w:val="18"/>
    </w:rPr>
  </w:style>
  <w:style w:type="character" w:customStyle="1" w:styleId="Char1">
    <w:name w:val="批注框文本 Char"/>
    <w:basedOn w:val="a0"/>
    <w:link w:val="a6"/>
    <w:uiPriority w:val="99"/>
    <w:semiHidden/>
    <w:rsid w:val="0032190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890</Words>
  <Characters>5078</Characters>
  <Application>Microsoft Office Word</Application>
  <DocSecurity>0</DocSecurity>
  <Lines>42</Lines>
  <Paragraphs>11</Paragraphs>
  <ScaleCrop>false</ScaleCrop>
  <Company>微软中国</Company>
  <LinksUpToDate>false</LinksUpToDate>
  <CharactersWithSpaces>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王志和(6311)</dc:creator>
  <cp:keywords/>
  <dc:description/>
  <cp:lastModifiedBy>王志和(6311)</cp:lastModifiedBy>
  <cp:revision>3</cp:revision>
  <dcterms:created xsi:type="dcterms:W3CDTF">2015-12-09T05:54:00Z</dcterms:created>
  <dcterms:modified xsi:type="dcterms:W3CDTF">2015-12-09T06:05:00Z</dcterms:modified>
</cp:coreProperties>
</file>